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3F" w:rsidRPr="00325040" w:rsidRDefault="0038395C" w:rsidP="00D310BC">
      <w:pPr>
        <w:pStyle w:val="Cm"/>
        <w:rPr>
          <w:rFonts w:ascii="Garamond" w:hAnsi="Garamond" w:cs="Times New Roman"/>
          <w:smallCaps/>
          <w:sz w:val="24"/>
          <w:szCs w:val="22"/>
        </w:rPr>
      </w:pPr>
      <w:r>
        <w:rPr>
          <w:rStyle w:val="Lbjegyzet-hivatkozs"/>
          <w:rFonts w:ascii="Garamond" w:hAnsi="Garamond" w:cs="Times New Roman"/>
          <w:smallCaps/>
          <w:sz w:val="24"/>
          <w:szCs w:val="22"/>
        </w:rPr>
        <w:footnoteReference w:id="2"/>
      </w:r>
    </w:p>
    <w:p w:rsidR="00705E3F" w:rsidRPr="00325040" w:rsidRDefault="00705E3F" w:rsidP="00D310BC">
      <w:pPr>
        <w:pStyle w:val="Cm"/>
        <w:rPr>
          <w:rFonts w:ascii="Garamond" w:hAnsi="Garamond"/>
          <w:sz w:val="24"/>
          <w:szCs w:val="22"/>
        </w:rPr>
      </w:pPr>
      <w:r w:rsidRPr="00325040">
        <w:rPr>
          <w:rFonts w:ascii="Garamond" w:hAnsi="Garamond" w:cs="Times New Roman"/>
          <w:smallCaps/>
          <w:sz w:val="24"/>
          <w:szCs w:val="22"/>
        </w:rPr>
        <w:t>VÁLLALKOZÁSI ÉS BÉRLETI SZERZŐDÉS</w:t>
      </w:r>
    </w:p>
    <w:p w:rsidR="00705E3F" w:rsidRPr="00325040" w:rsidRDefault="00705E3F" w:rsidP="00D310BC">
      <w:pPr>
        <w:pStyle w:val="Cm"/>
        <w:jc w:val="left"/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3F62C9" w:rsidRPr="00325040" w:rsidRDefault="00705E3F" w:rsidP="003F62C9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amely létrejött egyrészről</w:t>
      </w:r>
      <w:r w:rsidR="00D310BC" w:rsidRPr="00325040">
        <w:rPr>
          <w:rFonts w:ascii="Garamond" w:hAnsi="Garamond"/>
          <w:sz w:val="24"/>
          <w:szCs w:val="22"/>
        </w:rPr>
        <w:t>:</w:t>
      </w:r>
    </w:p>
    <w:p w:rsidR="007573CB" w:rsidRPr="00F40F8A" w:rsidRDefault="00B25487" w:rsidP="003F62C9">
      <w:pPr>
        <w:rPr>
          <w:rFonts w:ascii="Garamond" w:hAnsi="Garamond"/>
          <w:b/>
          <w:color w:val="000000"/>
          <w:sz w:val="24"/>
          <w:szCs w:val="22"/>
        </w:rPr>
      </w:pPr>
      <w:r>
        <w:rPr>
          <w:rFonts w:ascii="Garamond" w:hAnsi="Garamond"/>
          <w:b/>
          <w:sz w:val="24"/>
          <w:szCs w:val="22"/>
        </w:rPr>
        <w:t xml:space="preserve">Pétervására </w:t>
      </w:r>
      <w:r w:rsidR="00EF78BC">
        <w:rPr>
          <w:rFonts w:ascii="Garamond" w:hAnsi="Garamond"/>
          <w:b/>
          <w:sz w:val="24"/>
          <w:szCs w:val="22"/>
        </w:rPr>
        <w:t xml:space="preserve">Város </w:t>
      </w:r>
      <w:r w:rsidR="00691237">
        <w:rPr>
          <w:rFonts w:ascii="Garamond" w:hAnsi="Garamond"/>
          <w:b/>
          <w:color w:val="000000"/>
          <w:sz w:val="24"/>
          <w:szCs w:val="22"/>
        </w:rPr>
        <w:t>Önkormányzat</w:t>
      </w:r>
      <w:r w:rsidR="00EF78BC">
        <w:rPr>
          <w:rFonts w:ascii="Garamond" w:hAnsi="Garamond"/>
          <w:b/>
          <w:color w:val="000000"/>
          <w:sz w:val="24"/>
          <w:szCs w:val="22"/>
        </w:rPr>
        <w:t>a</w:t>
      </w:r>
    </w:p>
    <w:p w:rsidR="007573CB" w:rsidRDefault="007573CB" w:rsidP="007573CB">
      <w:pPr>
        <w:pStyle w:val="NormlWeb"/>
        <w:spacing w:before="0" w:beforeAutospacing="0" w:after="0" w:afterAutospacing="0"/>
        <w:rPr>
          <w:rFonts w:ascii="Garamond" w:hAnsi="Garamond"/>
          <w:color w:val="000000"/>
          <w:szCs w:val="22"/>
        </w:rPr>
      </w:pPr>
      <w:r>
        <w:rPr>
          <w:rFonts w:ascii="Garamond" w:hAnsi="Garamond"/>
          <w:color w:val="000000"/>
          <w:szCs w:val="22"/>
        </w:rPr>
        <w:t>Képviselője:</w:t>
      </w:r>
      <w:r w:rsidRPr="007573CB">
        <w:rPr>
          <w:rFonts w:ascii="Garamond" w:hAnsi="Garamond"/>
          <w:color w:val="000000"/>
          <w:szCs w:val="22"/>
        </w:rPr>
        <w:t xml:space="preserve"> </w:t>
      </w:r>
      <w:r w:rsidR="00B25487">
        <w:rPr>
          <w:rFonts w:ascii="Garamond" w:hAnsi="Garamond"/>
          <w:color w:val="000000"/>
          <w:szCs w:val="22"/>
        </w:rPr>
        <w:t xml:space="preserve">                     </w:t>
      </w:r>
      <w:r w:rsidRPr="00325040">
        <w:rPr>
          <w:rFonts w:ascii="Garamond" w:hAnsi="Garamond"/>
          <w:color w:val="000000"/>
          <w:szCs w:val="22"/>
        </w:rPr>
        <w:t>polgármester </w:t>
      </w:r>
    </w:p>
    <w:p w:rsidR="00705E3F" w:rsidRPr="00325040" w:rsidRDefault="00705E3F" w:rsidP="007573CB">
      <w:pPr>
        <w:pStyle w:val="NormlWeb"/>
        <w:spacing w:before="0" w:beforeAutospacing="0" w:after="0" w:afterAutospacing="0"/>
        <w:rPr>
          <w:rFonts w:ascii="Garamond" w:hAnsi="Garamond"/>
          <w:szCs w:val="22"/>
        </w:rPr>
      </w:pPr>
      <w:r w:rsidRPr="00325040">
        <w:rPr>
          <w:rFonts w:ascii="Garamond" w:hAnsi="Garamond"/>
          <w:color w:val="000000"/>
          <w:szCs w:val="22"/>
        </w:rPr>
        <w:t>Székhelye:</w:t>
      </w:r>
      <w:r w:rsidR="007573CB">
        <w:rPr>
          <w:rFonts w:ascii="Garamond" w:hAnsi="Garamond"/>
          <w:color w:val="000000"/>
          <w:szCs w:val="22"/>
        </w:rPr>
        <w:t>.</w:t>
      </w:r>
    </w:p>
    <w:p w:rsidR="00D310BC" w:rsidRPr="00325040" w:rsidRDefault="00D310BC" w:rsidP="007573CB">
      <w:pPr>
        <w:pStyle w:val="NormlWeb"/>
        <w:spacing w:before="0" w:beforeAutospacing="0" w:after="0" w:afterAutospacing="0"/>
        <w:rPr>
          <w:rFonts w:ascii="Garamond" w:hAnsi="Garamond"/>
          <w:color w:val="000000"/>
          <w:szCs w:val="22"/>
        </w:rPr>
      </w:pPr>
      <w:r w:rsidRPr="00325040">
        <w:rPr>
          <w:rFonts w:ascii="Garamond" w:hAnsi="Garamond"/>
          <w:color w:val="000000"/>
          <w:szCs w:val="22"/>
        </w:rPr>
        <w:t>Adó</w:t>
      </w:r>
      <w:r w:rsidR="00705E3F" w:rsidRPr="00325040">
        <w:rPr>
          <w:rFonts w:ascii="Garamond" w:hAnsi="Garamond"/>
          <w:color w:val="000000"/>
          <w:szCs w:val="22"/>
        </w:rPr>
        <w:t xml:space="preserve">száma: </w:t>
      </w:r>
    </w:p>
    <w:p w:rsidR="00384BDF" w:rsidRDefault="00D310BC" w:rsidP="007573CB">
      <w:pPr>
        <w:pStyle w:val="NormlWeb"/>
        <w:spacing w:before="0" w:beforeAutospacing="0" w:after="0" w:afterAutospacing="0"/>
        <w:rPr>
          <w:rFonts w:ascii="Garamond" w:hAnsi="Garamond"/>
          <w:color w:val="000000"/>
          <w:szCs w:val="22"/>
        </w:rPr>
      </w:pPr>
      <w:r w:rsidRPr="00325040">
        <w:rPr>
          <w:rFonts w:ascii="Garamond" w:hAnsi="Garamond"/>
          <w:color w:val="000000"/>
          <w:szCs w:val="22"/>
        </w:rPr>
        <w:t>Törzsszáma:</w:t>
      </w:r>
      <w:r w:rsidR="007573CB">
        <w:rPr>
          <w:rFonts w:ascii="Garamond" w:hAnsi="Garamond"/>
          <w:color w:val="000000"/>
          <w:szCs w:val="22"/>
        </w:rPr>
        <w:t xml:space="preserve"> </w:t>
      </w:r>
    </w:p>
    <w:p w:rsidR="00705E3F" w:rsidRPr="00325040" w:rsidRDefault="00705E3F" w:rsidP="007573CB">
      <w:pPr>
        <w:pStyle w:val="NormlWeb"/>
        <w:spacing w:before="0" w:beforeAutospacing="0" w:after="0" w:afterAutospacing="0"/>
        <w:rPr>
          <w:rFonts w:ascii="Garamond" w:hAnsi="Garamond"/>
          <w:szCs w:val="22"/>
        </w:rPr>
      </w:pPr>
      <w:r w:rsidRPr="00325040">
        <w:rPr>
          <w:rFonts w:ascii="Garamond" w:hAnsi="Garamond"/>
          <w:color w:val="000000"/>
          <w:szCs w:val="22"/>
        </w:rPr>
        <w:t xml:space="preserve">Telefon: </w:t>
      </w:r>
      <w:r w:rsidR="00F40F8A">
        <w:rPr>
          <w:rFonts w:ascii="Garamond" w:hAnsi="Garamond"/>
          <w:szCs w:val="22"/>
        </w:rPr>
        <w:t>+</w:t>
      </w:r>
    </w:p>
    <w:p w:rsidR="00384BDF" w:rsidRDefault="00705E3F" w:rsidP="007573CB">
      <w:pPr>
        <w:pStyle w:val="NormlWeb"/>
        <w:spacing w:before="0" w:beforeAutospacing="0" w:after="0" w:afterAutospacing="0"/>
        <w:rPr>
          <w:rFonts w:ascii="Garamond" w:hAnsi="Garamond"/>
          <w:szCs w:val="22"/>
        </w:rPr>
      </w:pPr>
      <w:r w:rsidRPr="00325040">
        <w:rPr>
          <w:rFonts w:ascii="Garamond" w:hAnsi="Garamond"/>
          <w:color w:val="000000"/>
          <w:szCs w:val="22"/>
        </w:rPr>
        <w:t xml:space="preserve">Fax </w:t>
      </w:r>
      <w:r w:rsidR="00325040" w:rsidRPr="00325040">
        <w:rPr>
          <w:rFonts w:ascii="Garamond" w:hAnsi="Garamond"/>
          <w:color w:val="000000"/>
          <w:szCs w:val="22"/>
        </w:rPr>
        <w:t xml:space="preserve">       </w:t>
      </w:r>
      <w:r w:rsidRPr="00325040">
        <w:rPr>
          <w:rFonts w:ascii="Garamond" w:hAnsi="Garamond"/>
          <w:szCs w:val="22"/>
        </w:rPr>
        <w:t>+</w:t>
      </w:r>
    </w:p>
    <w:p w:rsidR="00325040" w:rsidRPr="007573CB" w:rsidRDefault="00325040" w:rsidP="007573CB">
      <w:pPr>
        <w:pStyle w:val="NormlWeb"/>
        <w:spacing w:before="0" w:beforeAutospacing="0" w:after="0" w:afterAutospacing="0"/>
        <w:rPr>
          <w:rFonts w:ascii="Garamond" w:hAnsi="Garamond"/>
          <w:szCs w:val="22"/>
        </w:rPr>
      </w:pPr>
      <w:r w:rsidRPr="00325040">
        <w:rPr>
          <w:rFonts w:ascii="Garamond" w:hAnsi="Garamond"/>
          <w:szCs w:val="22"/>
        </w:rPr>
        <w:t>e</w:t>
      </w:r>
      <w:r w:rsidR="006949F6">
        <w:rPr>
          <w:rFonts w:ascii="Garamond" w:hAnsi="Garamond"/>
          <w:szCs w:val="22"/>
        </w:rPr>
        <w:t>-</w:t>
      </w:r>
      <w:r w:rsidRPr="00325040">
        <w:rPr>
          <w:rFonts w:ascii="Garamond" w:hAnsi="Garamond"/>
          <w:szCs w:val="22"/>
        </w:rPr>
        <w:t>mail:</w:t>
      </w:r>
      <w:r w:rsidR="007573CB">
        <w:rPr>
          <w:rFonts w:ascii="Garamond" w:hAnsi="Garamond"/>
          <w:szCs w:val="22"/>
        </w:rPr>
        <w:tab/>
      </w:r>
      <w:r w:rsidR="00EF78BC">
        <w:rPr>
          <w:rFonts w:ascii="Garamond" w:hAnsi="Garamond"/>
          <w:szCs w:val="22"/>
        </w:rPr>
        <w:t>poghiv@</w:t>
      </w:r>
      <w:r w:rsidR="00FA6B73">
        <w:rPr>
          <w:rFonts w:ascii="Garamond" w:hAnsi="Garamond"/>
          <w:szCs w:val="22"/>
        </w:rPr>
        <w:t>petervasara</w:t>
      </w:r>
      <w:r w:rsidRPr="007573CB">
        <w:rPr>
          <w:rFonts w:ascii="Garamond" w:hAnsi="Garamond"/>
          <w:szCs w:val="22"/>
        </w:rPr>
        <w:t>.hu</w:t>
      </w:r>
    </w:p>
    <w:p w:rsidR="007573CB" w:rsidRDefault="007573CB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0A0935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mint </w:t>
      </w:r>
      <w:r w:rsidR="00691237">
        <w:rPr>
          <w:rFonts w:ascii="Garamond" w:hAnsi="Garamond"/>
          <w:sz w:val="24"/>
          <w:szCs w:val="22"/>
        </w:rPr>
        <w:t xml:space="preserve">Önkormányzat </w:t>
      </w:r>
      <w:r w:rsidRPr="00325040">
        <w:rPr>
          <w:rFonts w:ascii="Garamond" w:hAnsi="Garamond"/>
          <w:sz w:val="24"/>
          <w:szCs w:val="22"/>
        </w:rPr>
        <w:t xml:space="preserve">(továbbiakban </w:t>
      </w:r>
      <w:r w:rsidRPr="00325040">
        <w:rPr>
          <w:rFonts w:ascii="Garamond" w:hAnsi="Garamond"/>
          <w:b/>
          <w:sz w:val="24"/>
          <w:szCs w:val="22"/>
        </w:rPr>
        <w:t>Megbízó)</w:t>
      </w:r>
      <w:r w:rsidRPr="00325040">
        <w:rPr>
          <w:rFonts w:ascii="Garamond" w:hAnsi="Garamond"/>
          <w:sz w:val="24"/>
          <w:szCs w:val="22"/>
        </w:rPr>
        <w:t xml:space="preserve"> </w:t>
      </w:r>
      <w:r w:rsidR="00705E3F" w:rsidRPr="00325040">
        <w:rPr>
          <w:rFonts w:ascii="Garamond" w:hAnsi="Garamond"/>
          <w:sz w:val="24"/>
          <w:szCs w:val="22"/>
        </w:rPr>
        <w:t xml:space="preserve">másrészről </w:t>
      </w:r>
      <w:r w:rsidR="00D310BC" w:rsidRPr="00325040">
        <w:rPr>
          <w:rFonts w:ascii="Garamond" w:hAnsi="Garamond"/>
          <w:sz w:val="24"/>
          <w:szCs w:val="22"/>
        </w:rPr>
        <w:t>a:</w:t>
      </w:r>
    </w:p>
    <w:p w:rsidR="00D310BC" w:rsidRPr="00325040" w:rsidRDefault="00D310BC" w:rsidP="00D310BC">
      <w:pPr>
        <w:rPr>
          <w:rFonts w:ascii="Garamond" w:hAnsi="Garamond"/>
          <w:sz w:val="24"/>
          <w:szCs w:val="22"/>
        </w:rPr>
      </w:pPr>
    </w:p>
    <w:p w:rsidR="00D310BC" w:rsidRPr="00325040" w:rsidRDefault="00D310BC" w:rsidP="00D310BC">
      <w:pPr>
        <w:rPr>
          <w:rFonts w:ascii="Garamond" w:hAnsi="Garamond"/>
          <w:b/>
          <w:sz w:val="24"/>
          <w:szCs w:val="22"/>
        </w:rPr>
      </w:pPr>
      <w:r w:rsidRPr="00325040">
        <w:rPr>
          <w:rFonts w:ascii="Garamond" w:hAnsi="Garamond"/>
          <w:b/>
          <w:sz w:val="24"/>
          <w:szCs w:val="22"/>
        </w:rPr>
        <w:t xml:space="preserve">LUX INVEST 2000 </w:t>
      </w:r>
      <w:r w:rsidR="00F7138D" w:rsidRPr="00325040">
        <w:rPr>
          <w:rFonts w:ascii="Garamond" w:hAnsi="Garamond"/>
          <w:b/>
          <w:sz w:val="24"/>
          <w:szCs w:val="22"/>
        </w:rPr>
        <w:t>Beruházás-szervező, Mérnöki tervező és tanácsadó Kft.</w:t>
      </w:r>
    </w:p>
    <w:p w:rsidR="00F7138D" w:rsidRPr="00325040" w:rsidRDefault="00F7138D" w:rsidP="00D310BC">
      <w:pPr>
        <w:rPr>
          <w:rFonts w:ascii="Garamond" w:hAnsi="Garamond"/>
          <w:sz w:val="24"/>
          <w:szCs w:val="22"/>
        </w:rPr>
      </w:pPr>
    </w:p>
    <w:p w:rsidR="003F62C9" w:rsidRPr="00325040" w:rsidRDefault="00705E3F" w:rsidP="007573CB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Székhelye: </w:t>
      </w:r>
      <w:r w:rsidR="00F7138D" w:rsidRPr="00325040">
        <w:rPr>
          <w:rFonts w:ascii="Garamond" w:hAnsi="Garamond"/>
          <w:sz w:val="24"/>
          <w:szCs w:val="22"/>
        </w:rPr>
        <w:t xml:space="preserve">1119 Budapest, Tétényi út 102-104. fsz. 2. </w:t>
      </w:r>
    </w:p>
    <w:p w:rsidR="003F62C9" w:rsidRPr="00325040" w:rsidRDefault="00705E3F" w:rsidP="007573CB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Képviseli: </w:t>
      </w:r>
      <w:r w:rsidR="00F7138D" w:rsidRPr="00325040">
        <w:rPr>
          <w:rFonts w:ascii="Garamond" w:hAnsi="Garamond"/>
          <w:sz w:val="24"/>
          <w:szCs w:val="22"/>
        </w:rPr>
        <w:t>Pelle Ervin ügyvezető igazgató</w:t>
      </w:r>
      <w:r w:rsidRPr="00325040">
        <w:rPr>
          <w:rFonts w:ascii="Garamond" w:hAnsi="Garamond"/>
          <w:sz w:val="24"/>
          <w:szCs w:val="22"/>
        </w:rPr>
        <w:tab/>
      </w:r>
    </w:p>
    <w:p w:rsidR="003F62C9" w:rsidRPr="00325040" w:rsidRDefault="00705E3F" w:rsidP="007573CB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Adószám: </w:t>
      </w:r>
      <w:r w:rsidR="00F7138D" w:rsidRPr="00325040">
        <w:rPr>
          <w:rFonts w:ascii="Garamond" w:hAnsi="Garamond"/>
          <w:sz w:val="24"/>
          <w:szCs w:val="22"/>
        </w:rPr>
        <w:t>11988337-2-43</w:t>
      </w:r>
    </w:p>
    <w:p w:rsidR="007573CB" w:rsidRDefault="00705E3F" w:rsidP="007573CB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Bankszámlaszáma: </w:t>
      </w:r>
      <w:r w:rsidR="006949F6">
        <w:rPr>
          <w:rFonts w:ascii="Garamond" w:hAnsi="Garamond"/>
          <w:sz w:val="24"/>
          <w:szCs w:val="22"/>
        </w:rPr>
        <w:t>10900059 00000003 36810010</w:t>
      </w:r>
    </w:p>
    <w:p w:rsidR="006949F6" w:rsidRDefault="006949F6" w:rsidP="007573CB">
      <w:pPr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>Telefon: +36 1 205 37 17</w:t>
      </w:r>
    </w:p>
    <w:p w:rsidR="006949F6" w:rsidRDefault="006949F6" w:rsidP="007573CB">
      <w:pPr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 xml:space="preserve">e-mail: lux01@t-online.hu  </w:t>
      </w:r>
    </w:p>
    <w:p w:rsidR="007573CB" w:rsidRDefault="007573CB" w:rsidP="007573CB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7573CB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mint vállalkozó (továbbiakban: </w:t>
      </w:r>
      <w:r w:rsidRPr="00325040">
        <w:rPr>
          <w:rFonts w:ascii="Garamond" w:hAnsi="Garamond"/>
          <w:b/>
          <w:bCs/>
          <w:sz w:val="24"/>
          <w:szCs w:val="22"/>
        </w:rPr>
        <w:t>V</w:t>
      </w:r>
      <w:r w:rsidR="000A0935" w:rsidRPr="00325040">
        <w:rPr>
          <w:rFonts w:ascii="Garamond" w:hAnsi="Garamond"/>
          <w:b/>
          <w:bCs/>
          <w:sz w:val="24"/>
          <w:szCs w:val="22"/>
        </w:rPr>
        <w:t>állalkozó</w:t>
      </w:r>
      <w:r w:rsidRPr="00325040">
        <w:rPr>
          <w:rFonts w:ascii="Garamond" w:hAnsi="Garamond"/>
          <w:bCs/>
          <w:sz w:val="24"/>
          <w:szCs w:val="22"/>
        </w:rPr>
        <w:t>)</w:t>
      </w:r>
    </w:p>
    <w:p w:rsidR="00705E3F" w:rsidRPr="00325040" w:rsidRDefault="00705E3F" w:rsidP="007573CB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7573CB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(együttesen: Felek) között az alulírott helyen és időben az alábbi feltételek szerint: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Default="00691237" w:rsidP="000A0935">
      <w:pPr>
        <w:pStyle w:val="Listaszerbekezds"/>
        <w:numPr>
          <w:ilvl w:val="0"/>
          <w:numId w:val="31"/>
        </w:num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PREAMBULUM</w:t>
      </w:r>
    </w:p>
    <w:p w:rsidR="00A63DDF" w:rsidRPr="00325040" w:rsidRDefault="00A63DDF" w:rsidP="00A63DDF">
      <w:pPr>
        <w:pStyle w:val="Listaszerbekezds"/>
        <w:ind w:left="1080"/>
        <w:rPr>
          <w:rFonts w:ascii="Garamond" w:hAnsi="Garamond"/>
          <w:b/>
          <w:sz w:val="24"/>
        </w:rPr>
      </w:pPr>
    </w:p>
    <w:p w:rsidR="00705E3F" w:rsidRDefault="006A0122" w:rsidP="00325040">
      <w:pPr>
        <w:pStyle w:val="Listaszerbekezds"/>
        <w:numPr>
          <w:ilvl w:val="0"/>
          <w:numId w:val="40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</w:t>
      </w:r>
      <w:r w:rsidR="00620C6A" w:rsidRPr="00325040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közigazgatási területén található korszerűtlen közvilágítási berendezések </w:t>
      </w:r>
      <w:r w:rsidR="00325040">
        <w:rPr>
          <w:rFonts w:ascii="Garamond" w:hAnsi="Garamond"/>
          <w:sz w:val="24"/>
        </w:rPr>
        <w:t>energiatakarékos korszerűs</w:t>
      </w:r>
      <w:r w:rsidR="00325040" w:rsidRPr="00325040">
        <w:rPr>
          <w:rFonts w:ascii="Garamond" w:hAnsi="Garamond"/>
          <w:sz w:val="24"/>
        </w:rPr>
        <w:t>ítése</w:t>
      </w:r>
      <w:r w:rsidR="00325040">
        <w:rPr>
          <w:rFonts w:ascii="Garamond" w:hAnsi="Garamond"/>
          <w:sz w:val="24"/>
        </w:rPr>
        <w:t xml:space="preserve"> szükségessé vált.</w:t>
      </w:r>
      <w:r w:rsidR="001825D6">
        <w:rPr>
          <w:rFonts w:ascii="Garamond" w:hAnsi="Garamond"/>
          <w:sz w:val="24"/>
        </w:rPr>
        <w:t xml:space="preserve"> A </w:t>
      </w:r>
      <w:r w:rsidR="00EF78BC">
        <w:rPr>
          <w:rFonts w:ascii="Garamond" w:hAnsi="Garamond"/>
          <w:sz w:val="24"/>
        </w:rPr>
        <w:t>város</w:t>
      </w:r>
      <w:r w:rsidR="001825D6">
        <w:rPr>
          <w:rFonts w:ascii="Garamond" w:hAnsi="Garamond"/>
          <w:sz w:val="24"/>
        </w:rPr>
        <w:t xml:space="preserve"> területén a kis forga</w:t>
      </w:r>
      <w:r w:rsidR="00EF78BC">
        <w:rPr>
          <w:rFonts w:ascii="Garamond" w:hAnsi="Garamond"/>
          <w:sz w:val="24"/>
        </w:rPr>
        <w:t>lmú</w:t>
      </w:r>
      <w:r w:rsidR="00384BDF">
        <w:rPr>
          <w:rFonts w:ascii="Garamond" w:hAnsi="Garamond"/>
          <w:sz w:val="24"/>
        </w:rPr>
        <w:t xml:space="preserve"> utcákban ahol a </w:t>
      </w:r>
      <w:r w:rsidR="00FA6B73">
        <w:rPr>
          <w:rFonts w:ascii="Garamond" w:hAnsi="Garamond"/>
          <w:sz w:val="24"/>
        </w:rPr>
        <w:t>24-</w:t>
      </w:r>
      <w:r w:rsidR="00384BDF">
        <w:rPr>
          <w:rFonts w:ascii="Garamond" w:hAnsi="Garamond"/>
          <w:sz w:val="24"/>
        </w:rPr>
        <w:t>36</w:t>
      </w:r>
      <w:r w:rsidR="00FA6B73">
        <w:rPr>
          <w:rFonts w:ascii="Garamond" w:hAnsi="Garamond"/>
          <w:sz w:val="24"/>
        </w:rPr>
        <w:t xml:space="preserve"> </w:t>
      </w:r>
      <w:r w:rsidR="001825D6">
        <w:rPr>
          <w:rFonts w:ascii="Garamond" w:hAnsi="Garamond"/>
          <w:sz w:val="24"/>
        </w:rPr>
        <w:t xml:space="preserve">W </w:t>
      </w:r>
      <w:r w:rsidR="00384BDF">
        <w:rPr>
          <w:rFonts w:ascii="Garamond" w:hAnsi="Garamond"/>
          <w:sz w:val="24"/>
        </w:rPr>
        <w:t xml:space="preserve"> ( elszámolási teljesítmény:</w:t>
      </w:r>
      <w:r w:rsidR="00FA6B73">
        <w:rPr>
          <w:rFonts w:ascii="Garamond" w:hAnsi="Garamond"/>
          <w:sz w:val="24"/>
        </w:rPr>
        <w:t>24-</w:t>
      </w:r>
      <w:r w:rsidR="00384BDF">
        <w:rPr>
          <w:rFonts w:ascii="Garamond" w:hAnsi="Garamond"/>
          <w:sz w:val="24"/>
        </w:rPr>
        <w:t xml:space="preserve">45W) </w:t>
      </w:r>
      <w:r w:rsidR="001825D6">
        <w:rPr>
          <w:rFonts w:ascii="Garamond" w:hAnsi="Garamond"/>
          <w:sz w:val="24"/>
        </w:rPr>
        <w:t xml:space="preserve">kompaktfénycsöves lámpatestek üzemelnek, nagyon alacsony a látási komfort és ezért a lakosságtól észrevételek, panaszok érkeznek folyamatosan az </w:t>
      </w:r>
      <w:r w:rsidR="00691237">
        <w:rPr>
          <w:rFonts w:ascii="Garamond" w:hAnsi="Garamond"/>
          <w:sz w:val="24"/>
        </w:rPr>
        <w:t>Megbízó</w:t>
      </w:r>
      <w:r w:rsidR="00B95C2C">
        <w:rPr>
          <w:rFonts w:ascii="Garamond" w:hAnsi="Garamond"/>
          <w:sz w:val="24"/>
        </w:rPr>
        <w:t xml:space="preserve"> felé.</w:t>
      </w:r>
      <w:r w:rsidR="00325040" w:rsidRPr="00325040">
        <w:rPr>
          <w:rFonts w:ascii="Garamond" w:hAnsi="Garamond"/>
          <w:sz w:val="24"/>
        </w:rPr>
        <w:t xml:space="preserve"> E   szerződés</w:t>
      </w:r>
      <w:r w:rsidR="00647930" w:rsidRPr="00325040">
        <w:rPr>
          <w:rFonts w:ascii="Garamond" w:hAnsi="Garamond"/>
          <w:sz w:val="24"/>
        </w:rPr>
        <w:t xml:space="preserve"> szerint Vállalkozó megvalósítja </w:t>
      </w:r>
      <w:r w:rsidR="00F40F8A">
        <w:rPr>
          <w:rFonts w:ascii="Garamond" w:hAnsi="Garamond"/>
          <w:sz w:val="24"/>
        </w:rPr>
        <w:t>LED lámpatestekkel</w:t>
      </w:r>
      <w:r w:rsidR="00403B39">
        <w:rPr>
          <w:rFonts w:ascii="Garamond" w:hAnsi="Garamond"/>
          <w:sz w:val="24"/>
        </w:rPr>
        <w:t xml:space="preserve"> </w:t>
      </w:r>
      <w:r w:rsidR="00647930" w:rsidRPr="00325040">
        <w:rPr>
          <w:rFonts w:ascii="Garamond" w:hAnsi="Garamond"/>
          <w:sz w:val="24"/>
        </w:rPr>
        <w:t>közvilágítá</w:t>
      </w:r>
      <w:r w:rsidR="00E01F8C" w:rsidRPr="00325040">
        <w:rPr>
          <w:rFonts w:ascii="Garamond" w:hAnsi="Garamond"/>
          <w:sz w:val="24"/>
        </w:rPr>
        <w:t xml:space="preserve">si berendezések korszerűsítését. </w:t>
      </w:r>
      <w:r>
        <w:rPr>
          <w:rFonts w:ascii="Garamond" w:hAnsi="Garamond"/>
          <w:b/>
          <w:sz w:val="24"/>
        </w:rPr>
        <w:t>A</w:t>
      </w:r>
      <w:r w:rsidR="00E01F8C" w:rsidRPr="00325040">
        <w:rPr>
          <w:rFonts w:ascii="Garamond" w:hAnsi="Garamond"/>
          <w:b/>
          <w:sz w:val="24"/>
        </w:rPr>
        <w:t xml:space="preserve"> korszerűsítés </w:t>
      </w:r>
      <w:r w:rsidR="00E01F8C" w:rsidRPr="00325040">
        <w:rPr>
          <w:rFonts w:ascii="Garamond" w:hAnsi="Garamond"/>
          <w:b/>
          <w:sz w:val="24"/>
        </w:rPr>
        <w:tab/>
        <w:t xml:space="preserve">a </w:t>
      </w:r>
      <w:r w:rsidR="00EF78BC">
        <w:rPr>
          <w:rFonts w:ascii="Garamond" w:hAnsi="Garamond"/>
          <w:b/>
          <w:sz w:val="24"/>
        </w:rPr>
        <w:t>városba</w:t>
      </w:r>
      <w:r w:rsidR="00015EA6">
        <w:rPr>
          <w:rFonts w:ascii="Garamond" w:hAnsi="Garamond"/>
          <w:b/>
          <w:sz w:val="24"/>
        </w:rPr>
        <w:t xml:space="preserve">n </w:t>
      </w:r>
      <w:r w:rsidR="00E01F8C" w:rsidRPr="00325040">
        <w:rPr>
          <w:rFonts w:ascii="Garamond" w:hAnsi="Garamond"/>
          <w:b/>
          <w:sz w:val="24"/>
        </w:rPr>
        <w:t>a jelenleg meglévő 3</w:t>
      </w:r>
      <w:r w:rsidR="00015EA6">
        <w:rPr>
          <w:rFonts w:ascii="Garamond" w:hAnsi="Garamond"/>
          <w:b/>
          <w:sz w:val="24"/>
        </w:rPr>
        <w:t>6</w:t>
      </w:r>
      <w:r w:rsidR="00E01F8C" w:rsidRPr="00325040">
        <w:rPr>
          <w:rFonts w:ascii="Garamond" w:hAnsi="Garamond"/>
          <w:b/>
          <w:sz w:val="24"/>
        </w:rPr>
        <w:t>W-os kompakt</w:t>
      </w:r>
      <w:r w:rsidR="00486D50" w:rsidRPr="00325040">
        <w:rPr>
          <w:rFonts w:ascii="Garamond" w:hAnsi="Garamond"/>
          <w:b/>
          <w:sz w:val="24"/>
        </w:rPr>
        <w:t xml:space="preserve"> </w:t>
      </w:r>
      <w:r w:rsidR="00E01F8C" w:rsidRPr="00325040">
        <w:rPr>
          <w:rFonts w:ascii="Garamond" w:hAnsi="Garamond"/>
          <w:b/>
          <w:sz w:val="24"/>
        </w:rPr>
        <w:t xml:space="preserve">fénycsöves </w:t>
      </w:r>
      <w:r w:rsidR="00FA6B73">
        <w:rPr>
          <w:rFonts w:ascii="Garamond" w:hAnsi="Garamond"/>
          <w:b/>
          <w:sz w:val="24"/>
        </w:rPr>
        <w:t xml:space="preserve">és a 70-100-150-250W gázkisüléses aranysárga fényű nátriumlámpákra vonatkozik. </w:t>
      </w:r>
      <w:r w:rsidR="00EF78BC">
        <w:rPr>
          <w:rFonts w:ascii="Garamond" w:hAnsi="Garamond"/>
          <w:b/>
          <w:sz w:val="24"/>
        </w:rPr>
        <w:t xml:space="preserve"> </w:t>
      </w:r>
      <w:r w:rsidRPr="006A0122">
        <w:rPr>
          <w:rFonts w:ascii="Garamond" w:hAnsi="Garamond"/>
          <w:b/>
          <w:sz w:val="24"/>
        </w:rPr>
        <w:t>A</w:t>
      </w:r>
      <w:r w:rsidR="00F40F8A" w:rsidRPr="006A0122">
        <w:rPr>
          <w:rFonts w:ascii="Garamond" w:hAnsi="Garamond"/>
          <w:b/>
          <w:sz w:val="24"/>
        </w:rPr>
        <w:t xml:space="preserve"> korszerűsítés során a </w:t>
      </w:r>
      <w:r w:rsidRPr="006A0122">
        <w:rPr>
          <w:rFonts w:ascii="Garamond" w:hAnsi="Garamond"/>
          <w:b/>
          <w:sz w:val="24"/>
        </w:rPr>
        <w:t>lámpatestek cseréje energiamegtakarítást eredményez</w:t>
      </w:r>
      <w:r w:rsidR="001825D6">
        <w:rPr>
          <w:rFonts w:ascii="Garamond" w:hAnsi="Garamond"/>
          <w:b/>
          <w:sz w:val="24"/>
        </w:rPr>
        <w:t>, és a megvilágítási szint emelkedik.</w:t>
      </w:r>
      <w:r w:rsidR="00E01F8C" w:rsidRPr="00325040">
        <w:rPr>
          <w:rFonts w:ascii="Garamond" w:hAnsi="Garamond"/>
          <w:sz w:val="24"/>
        </w:rPr>
        <w:t xml:space="preserve"> A</w:t>
      </w:r>
      <w:r w:rsidR="00647930" w:rsidRPr="00325040">
        <w:rPr>
          <w:rFonts w:ascii="Garamond" w:hAnsi="Garamond"/>
          <w:sz w:val="24"/>
        </w:rPr>
        <w:t xml:space="preserve"> beruházás</w:t>
      </w:r>
      <w:r w:rsidR="00705E3F" w:rsidRPr="00325040">
        <w:rPr>
          <w:rFonts w:ascii="Garamond" w:hAnsi="Garamond"/>
          <w:sz w:val="24"/>
        </w:rPr>
        <w:t xml:space="preserve"> során létrejött eszközök</w:t>
      </w:r>
      <w:r w:rsidR="00647930" w:rsidRPr="00325040">
        <w:rPr>
          <w:rFonts w:ascii="Garamond" w:hAnsi="Garamond"/>
          <w:sz w:val="24"/>
        </w:rPr>
        <w:t>et Megbízó részére</w:t>
      </w:r>
      <w:r w:rsidR="00705E3F" w:rsidRPr="00325040">
        <w:rPr>
          <w:rFonts w:ascii="Garamond" w:hAnsi="Garamond"/>
          <w:sz w:val="24"/>
        </w:rPr>
        <w:t xml:space="preserve"> bér</w:t>
      </w:r>
      <w:r w:rsidR="00647930" w:rsidRPr="00325040">
        <w:rPr>
          <w:rFonts w:ascii="Garamond" w:hAnsi="Garamond"/>
          <w:sz w:val="24"/>
        </w:rPr>
        <w:t>b</w:t>
      </w:r>
      <w:r w:rsidR="00705E3F" w:rsidRPr="00325040">
        <w:rPr>
          <w:rFonts w:ascii="Garamond" w:hAnsi="Garamond"/>
          <w:sz w:val="24"/>
        </w:rPr>
        <w:t xml:space="preserve">e </w:t>
      </w:r>
      <w:r w:rsidR="00E01F8C" w:rsidRPr="00325040">
        <w:rPr>
          <w:rFonts w:ascii="Garamond" w:hAnsi="Garamond"/>
          <w:sz w:val="24"/>
        </w:rPr>
        <w:t xml:space="preserve">adja Vállalkozó. A bérbe adott közvilágítási berendezéseket Vállalkozó </w:t>
      </w:r>
      <w:r w:rsidR="00647930" w:rsidRPr="00325040">
        <w:rPr>
          <w:rFonts w:ascii="Garamond" w:hAnsi="Garamond"/>
          <w:sz w:val="24"/>
        </w:rPr>
        <w:t>üzemelteti</w:t>
      </w:r>
      <w:r w:rsidR="00B95C2C">
        <w:rPr>
          <w:rFonts w:ascii="Garamond" w:hAnsi="Garamond"/>
          <w:sz w:val="24"/>
        </w:rPr>
        <w:t xml:space="preserve">, feladatátvállalási szerződés alapján, villamosenergia biztosításával. </w:t>
      </w:r>
      <w:r w:rsidR="00705E3F" w:rsidRPr="00325040">
        <w:rPr>
          <w:rFonts w:ascii="Garamond" w:hAnsi="Garamond"/>
          <w:sz w:val="24"/>
        </w:rPr>
        <w:t xml:space="preserve"> Felek megállapítják, hogy az ajánlattételi felhívás alapján a V</w:t>
      </w:r>
      <w:r w:rsidR="00B74AAC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által benyújtott ajánlat került elfogadásra, a V</w:t>
      </w:r>
      <w:r w:rsidR="00B74AAC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nyertes ajánlata képezi</w:t>
      </w:r>
      <w:r w:rsidR="00B74AAC" w:rsidRPr="00325040">
        <w:rPr>
          <w:rFonts w:ascii="Garamond" w:hAnsi="Garamond"/>
          <w:sz w:val="24"/>
        </w:rPr>
        <w:t xml:space="preserve"> jelen szerződés alapját</w:t>
      </w:r>
      <w:r w:rsidR="00705E3F" w:rsidRPr="00325040">
        <w:rPr>
          <w:rFonts w:ascii="Garamond" w:hAnsi="Garamond"/>
          <w:sz w:val="24"/>
        </w:rPr>
        <w:t>.</w:t>
      </w:r>
    </w:p>
    <w:p w:rsidR="006949F6" w:rsidRDefault="006949F6" w:rsidP="006949F6">
      <w:pPr>
        <w:pStyle w:val="Listaszerbekezds"/>
        <w:ind w:left="1080"/>
        <w:rPr>
          <w:rFonts w:ascii="Garamond" w:hAnsi="Garamond"/>
          <w:sz w:val="24"/>
        </w:rPr>
      </w:pPr>
    </w:p>
    <w:p w:rsidR="006949F6" w:rsidRDefault="006949F6" w:rsidP="006949F6">
      <w:pPr>
        <w:pStyle w:val="Listaszerbekezds"/>
        <w:ind w:left="1080"/>
        <w:rPr>
          <w:rFonts w:ascii="Garamond" w:hAnsi="Garamond"/>
          <w:sz w:val="24"/>
        </w:rPr>
      </w:pPr>
    </w:p>
    <w:p w:rsidR="006949F6" w:rsidRDefault="006949F6" w:rsidP="006949F6">
      <w:pPr>
        <w:pStyle w:val="Listaszerbekezds"/>
        <w:ind w:left="1080"/>
        <w:rPr>
          <w:rFonts w:ascii="Garamond" w:hAnsi="Garamond"/>
          <w:sz w:val="24"/>
        </w:rPr>
      </w:pPr>
    </w:p>
    <w:p w:rsidR="006949F6" w:rsidRDefault="006949F6" w:rsidP="006949F6">
      <w:pPr>
        <w:pStyle w:val="Listaszerbekezds"/>
        <w:ind w:left="1080"/>
        <w:rPr>
          <w:rFonts w:ascii="Garamond" w:hAnsi="Garamond"/>
          <w:sz w:val="24"/>
        </w:rPr>
      </w:pPr>
    </w:p>
    <w:p w:rsidR="006949F6" w:rsidRDefault="006949F6" w:rsidP="006949F6">
      <w:pPr>
        <w:pStyle w:val="Listaszerbekezds"/>
        <w:ind w:left="1080"/>
        <w:rPr>
          <w:rFonts w:ascii="Garamond" w:hAnsi="Garamond"/>
          <w:sz w:val="24"/>
        </w:rPr>
      </w:pPr>
    </w:p>
    <w:p w:rsidR="006949F6" w:rsidRDefault="006949F6" w:rsidP="006949F6">
      <w:pPr>
        <w:pStyle w:val="Listaszerbekezds"/>
        <w:ind w:left="1080"/>
        <w:rPr>
          <w:rFonts w:ascii="Garamond" w:hAnsi="Garamond"/>
          <w:sz w:val="24"/>
        </w:rPr>
      </w:pPr>
    </w:p>
    <w:p w:rsidR="00A63DDF" w:rsidRPr="00A63DDF" w:rsidRDefault="00691237" w:rsidP="00A63DDF">
      <w:pPr>
        <w:pStyle w:val="Listaszerbekezds"/>
        <w:numPr>
          <w:ilvl w:val="0"/>
          <w:numId w:val="31"/>
        </w:numPr>
        <w:rPr>
          <w:rFonts w:ascii="Garamond" w:hAnsi="Garamond"/>
          <w:b/>
          <w:sz w:val="24"/>
        </w:rPr>
      </w:pPr>
      <w:r w:rsidRPr="00A63DDF">
        <w:rPr>
          <w:rFonts w:ascii="Garamond" w:hAnsi="Garamond"/>
          <w:b/>
          <w:sz w:val="24"/>
        </w:rPr>
        <w:t>A SZERZŐDÉS TÁRGYA</w:t>
      </w:r>
    </w:p>
    <w:p w:rsidR="00A63DDF" w:rsidRDefault="00A63DDF" w:rsidP="00A63DDF">
      <w:pPr>
        <w:rPr>
          <w:rFonts w:ascii="Garamond" w:hAnsi="Garamond"/>
          <w:sz w:val="24"/>
        </w:rPr>
      </w:pPr>
    </w:p>
    <w:p w:rsidR="00A63DDF" w:rsidRPr="00A63DDF" w:rsidRDefault="00A63DDF" w:rsidP="00A63DDF">
      <w:pPr>
        <w:rPr>
          <w:rFonts w:ascii="Garamond" w:hAnsi="Garamond"/>
          <w:sz w:val="24"/>
        </w:rPr>
      </w:pPr>
    </w:p>
    <w:p w:rsidR="00A63DDF" w:rsidRDefault="00705E3F" w:rsidP="00A63DDF">
      <w:pPr>
        <w:pStyle w:val="Listaszerbekezds"/>
        <w:numPr>
          <w:ilvl w:val="0"/>
          <w:numId w:val="44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Jelen szerződés alapján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megbízza V</w:t>
      </w:r>
      <w:r w:rsidR="002E6A93" w:rsidRPr="00325040">
        <w:rPr>
          <w:rFonts w:ascii="Garamond" w:hAnsi="Garamond"/>
          <w:sz w:val="24"/>
        </w:rPr>
        <w:t>állalkozót</w:t>
      </w:r>
      <w:r w:rsidRPr="00325040">
        <w:rPr>
          <w:rFonts w:ascii="Garamond" w:hAnsi="Garamond"/>
          <w:sz w:val="24"/>
        </w:rPr>
        <w:t xml:space="preserve"> azzal, hogy saját költségén megvalósítsa az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illetékességi területé</w:t>
      </w:r>
      <w:r w:rsidR="006949F6">
        <w:rPr>
          <w:rFonts w:ascii="Garamond" w:hAnsi="Garamond"/>
          <w:sz w:val="24"/>
        </w:rPr>
        <w:t>n a</w:t>
      </w:r>
      <w:r w:rsidRPr="00325040">
        <w:rPr>
          <w:rFonts w:ascii="Garamond" w:hAnsi="Garamond"/>
          <w:sz w:val="24"/>
        </w:rPr>
        <w:t xml:space="preserve"> </w:t>
      </w:r>
      <w:r w:rsidR="006949F6">
        <w:rPr>
          <w:rFonts w:ascii="Garamond" w:hAnsi="Garamond"/>
          <w:b/>
          <w:i/>
          <w:sz w:val="24"/>
        </w:rPr>
        <w:t>2</w:t>
      </w:r>
      <w:r w:rsidRPr="00015EA6">
        <w:rPr>
          <w:rFonts w:ascii="Garamond" w:hAnsi="Garamond"/>
          <w:b/>
          <w:i/>
          <w:sz w:val="24"/>
        </w:rPr>
        <w:t>. számú mellékletben</w:t>
      </w:r>
      <w:r w:rsidRPr="00325040">
        <w:rPr>
          <w:rFonts w:ascii="Garamond" w:hAnsi="Garamond"/>
          <w:sz w:val="24"/>
        </w:rPr>
        <w:t xml:space="preserve"> tételesen felsorolt </w:t>
      </w:r>
      <w:r w:rsidR="00FA6B73">
        <w:rPr>
          <w:rFonts w:ascii="Garamond" w:hAnsi="Garamond"/>
          <w:b/>
          <w:sz w:val="24"/>
        </w:rPr>
        <w:t>382</w:t>
      </w:r>
      <w:r w:rsidR="00E01F8C" w:rsidRPr="00015EA6">
        <w:rPr>
          <w:rFonts w:ascii="Garamond" w:hAnsi="Garamond"/>
          <w:b/>
          <w:sz w:val="24"/>
        </w:rPr>
        <w:t xml:space="preserve"> db</w:t>
      </w:r>
      <w:r w:rsidR="00E01F8C" w:rsidRPr="00325040">
        <w:rPr>
          <w:rFonts w:ascii="Garamond" w:hAnsi="Garamond"/>
          <w:sz w:val="24"/>
        </w:rPr>
        <w:t xml:space="preserve"> </w:t>
      </w:r>
      <w:r w:rsidRPr="00325040">
        <w:rPr>
          <w:rFonts w:ascii="Garamond" w:hAnsi="Garamond"/>
          <w:sz w:val="24"/>
        </w:rPr>
        <w:t>közvilágítási berendezések korszerűsítését.</w:t>
      </w:r>
    </w:p>
    <w:p w:rsidR="00A63DDF" w:rsidRDefault="00705E3F" w:rsidP="00A63DDF">
      <w:pPr>
        <w:pStyle w:val="Listaszerbekezds"/>
        <w:ind w:left="1080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 </w:t>
      </w:r>
    </w:p>
    <w:p w:rsidR="00705E3F" w:rsidRPr="00325040" w:rsidRDefault="00705E3F" w:rsidP="00A63DDF">
      <w:pPr>
        <w:pStyle w:val="Listaszerbekezds"/>
        <w:numPr>
          <w:ilvl w:val="0"/>
          <w:numId w:val="44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V</w:t>
      </w:r>
      <w:r w:rsidR="002E6A93" w:rsidRPr="00325040">
        <w:rPr>
          <w:rFonts w:ascii="Garamond" w:hAnsi="Garamond"/>
          <w:sz w:val="24"/>
        </w:rPr>
        <w:t xml:space="preserve">állalkozó </w:t>
      </w:r>
      <w:r w:rsidRPr="00325040">
        <w:rPr>
          <w:rFonts w:ascii="Garamond" w:hAnsi="Garamond"/>
          <w:sz w:val="24"/>
        </w:rPr>
        <w:t>a korszerűsítési megbízást jelen szerződésben meghatározott feltételekkel elvállalja azzal, hogy a korszerűsítéssel létrejött eszköz</w:t>
      </w:r>
      <w:r w:rsidR="003158C5" w:rsidRPr="00325040">
        <w:rPr>
          <w:rFonts w:ascii="Garamond" w:hAnsi="Garamond"/>
          <w:sz w:val="24"/>
        </w:rPr>
        <w:t xml:space="preserve">öket a jelen szerződés szerint </w:t>
      </w:r>
      <w:r w:rsidRPr="00325040">
        <w:rPr>
          <w:rFonts w:ascii="Garamond" w:hAnsi="Garamond"/>
          <w:sz w:val="24"/>
        </w:rPr>
        <w:t xml:space="preserve">a szerződés 5. pontjában meghatározott bérleti díjért bérbe adja az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számára. A jelen szerződés</w:t>
      </w:r>
      <w:r w:rsidR="002E6A93" w:rsidRPr="00325040">
        <w:rPr>
          <w:rFonts w:ascii="Garamond" w:hAnsi="Garamond"/>
          <w:sz w:val="24"/>
        </w:rPr>
        <w:t xml:space="preserve"> keretében</w:t>
      </w:r>
      <w:r w:rsidRPr="00325040">
        <w:rPr>
          <w:rFonts w:ascii="Garamond" w:hAnsi="Garamond"/>
          <w:sz w:val="24"/>
        </w:rPr>
        <w:t xml:space="preserve"> továbbá</w:t>
      </w:r>
      <w:r w:rsidR="002E6A93" w:rsidRPr="00325040">
        <w:rPr>
          <w:rFonts w:ascii="Garamond" w:hAnsi="Garamond"/>
          <w:sz w:val="24"/>
        </w:rPr>
        <w:t xml:space="preserve">, </w:t>
      </w:r>
      <w:r w:rsidR="00AC2350">
        <w:rPr>
          <w:rFonts w:ascii="Garamond" w:hAnsi="Garamond"/>
          <w:sz w:val="24"/>
        </w:rPr>
        <w:t>a</w:t>
      </w:r>
      <w:r w:rsidRPr="00325040">
        <w:rPr>
          <w:rFonts w:ascii="Garamond" w:hAnsi="Garamond"/>
          <w:sz w:val="24"/>
        </w:rPr>
        <w:t xml:space="preserve">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megbízza V</w:t>
      </w:r>
      <w:r w:rsidR="002E6A93" w:rsidRPr="00325040">
        <w:rPr>
          <w:rFonts w:ascii="Garamond" w:hAnsi="Garamond"/>
          <w:sz w:val="24"/>
        </w:rPr>
        <w:t>állalkozót</w:t>
      </w:r>
      <w:r w:rsidRPr="00325040">
        <w:rPr>
          <w:rFonts w:ascii="Garamond" w:hAnsi="Garamond"/>
          <w:sz w:val="24"/>
        </w:rPr>
        <w:t xml:space="preserve"> a korszerűsítéssel létrejött eszközök üzemeltetésével é</w:t>
      </w:r>
      <w:r w:rsidR="006A0122">
        <w:rPr>
          <w:rFonts w:ascii="Garamond" w:hAnsi="Garamond"/>
          <w:sz w:val="24"/>
        </w:rPr>
        <w:t>s karbantartásával, és a berendezések villamosenergia biztosítás</w:t>
      </w:r>
      <w:r w:rsidR="00A63DDF">
        <w:rPr>
          <w:rFonts w:ascii="Garamond" w:hAnsi="Garamond"/>
          <w:sz w:val="24"/>
        </w:rPr>
        <w:t>á</w:t>
      </w:r>
      <w:r w:rsidR="006A0122">
        <w:rPr>
          <w:rFonts w:ascii="Garamond" w:hAnsi="Garamond"/>
          <w:sz w:val="24"/>
        </w:rPr>
        <w:t>val.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691237" w:rsidP="004252D2">
      <w:pPr>
        <w:pStyle w:val="Szvegtrzs"/>
        <w:numPr>
          <w:ilvl w:val="0"/>
          <w:numId w:val="31"/>
        </w:numPr>
        <w:rPr>
          <w:rFonts w:ascii="Garamond" w:hAnsi="Garamond"/>
          <w:b/>
          <w:sz w:val="24"/>
          <w:szCs w:val="22"/>
        </w:rPr>
      </w:pPr>
      <w:r w:rsidRPr="00325040">
        <w:rPr>
          <w:rFonts w:ascii="Garamond" w:hAnsi="Garamond"/>
          <w:b/>
          <w:sz w:val="24"/>
          <w:szCs w:val="22"/>
        </w:rPr>
        <w:t>TERVEZÉS ÉS ELŐKÉSZÍTÉS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bookmarkStart w:id="0" w:name="_Ref4403273"/>
    </w:p>
    <w:p w:rsidR="00705E3F" w:rsidRPr="00325040" w:rsidRDefault="009C6AF1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1.) </w:t>
      </w:r>
      <w:r w:rsidR="00705E3F" w:rsidRPr="00325040">
        <w:rPr>
          <w:rFonts w:ascii="Garamond" w:hAnsi="Garamond"/>
          <w:sz w:val="24"/>
        </w:rPr>
        <w:t>Felek rögzítik, hogy a közvilágítás-korszerűsítési kiviteli tervdokumentáció elkészítése V</w:t>
      </w:r>
      <w:r w:rsidR="004252D2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kötelezettsége</w:t>
      </w:r>
      <w:bookmarkEnd w:id="0"/>
      <w:r w:rsidR="00705E3F" w:rsidRPr="00325040">
        <w:rPr>
          <w:rFonts w:ascii="Garamond" w:hAnsi="Garamond"/>
          <w:sz w:val="24"/>
        </w:rPr>
        <w:t>. A tervezéshez és kivitelezéshez szükséges mértékben V</w:t>
      </w:r>
      <w:r w:rsidR="008D06B5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eljár az illetékes hatóságoknál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nevében, amelyhez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a jelen szerződés </w:t>
      </w:r>
      <w:r w:rsidR="00705E3F" w:rsidRPr="00325040">
        <w:rPr>
          <w:rFonts w:ascii="Garamond" w:hAnsi="Garamond"/>
          <w:b/>
          <w:i/>
          <w:sz w:val="24"/>
        </w:rPr>
        <w:t>2. sz. mellékletében</w:t>
      </w:r>
      <w:r w:rsidR="00705E3F" w:rsidRPr="00325040">
        <w:rPr>
          <w:rFonts w:ascii="Garamond" w:hAnsi="Garamond"/>
          <w:sz w:val="24"/>
        </w:rPr>
        <w:t xml:space="preserve"> meghatározott meghatalmazást adja. A kiviteli tervdokumentáció elkészítésének ellenértékét a jelen szerződésben meghatározott bérleti díj tartalmazza.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9C6AF1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2.) </w:t>
      </w:r>
      <w:r w:rsidR="00705E3F" w:rsidRPr="00325040">
        <w:rPr>
          <w:rFonts w:ascii="Garamond" w:hAnsi="Garamond"/>
          <w:sz w:val="24"/>
        </w:rPr>
        <w:t>Amennyiben a tervezés és a kivitelezés során jelen szerződésben rögzítettektől eltérő állapotra vonatkozó információ, tény kerül a Felek tudomására, úgy együttes szándékkal, közös megegyezéssel – a tényleges adatoknak megfelelően – módosítják a szerződést, a Kbt. 132. §-ának megfelelően.</w:t>
      </w:r>
    </w:p>
    <w:p w:rsidR="00705E3F" w:rsidRPr="00691237" w:rsidRDefault="00705E3F" w:rsidP="00D310BC">
      <w:pPr>
        <w:rPr>
          <w:rFonts w:ascii="Garamond" w:hAnsi="Garamond"/>
          <w:color w:val="000000" w:themeColor="text1"/>
          <w:sz w:val="24"/>
          <w:szCs w:val="22"/>
        </w:rPr>
      </w:pPr>
    </w:p>
    <w:p w:rsidR="00705E3F" w:rsidRPr="00691237" w:rsidRDefault="009B34F7" w:rsidP="009B34F7">
      <w:pPr>
        <w:pStyle w:val="Szvegtrzs"/>
        <w:numPr>
          <w:ilvl w:val="0"/>
          <w:numId w:val="31"/>
        </w:numPr>
        <w:rPr>
          <w:rFonts w:ascii="Garamond" w:hAnsi="Garamond"/>
          <w:color w:val="000000" w:themeColor="text1"/>
          <w:sz w:val="28"/>
          <w:szCs w:val="28"/>
        </w:rPr>
      </w:pPr>
      <w:r w:rsidRPr="00691237">
        <w:rPr>
          <w:rFonts w:ascii="Garamond" w:hAnsi="Garamond"/>
          <w:b/>
          <w:smallCaps/>
          <w:color w:val="000000" w:themeColor="text1"/>
          <w:sz w:val="24"/>
          <w:szCs w:val="24"/>
        </w:rPr>
        <w:t xml:space="preserve"> </w:t>
      </w:r>
      <w:r w:rsidRPr="00691237">
        <w:rPr>
          <w:rFonts w:ascii="Garamond" w:hAnsi="Garamond"/>
          <w:b/>
          <w:smallCaps/>
          <w:color w:val="000000" w:themeColor="text1"/>
          <w:sz w:val="28"/>
          <w:szCs w:val="28"/>
        </w:rPr>
        <w:t>A korszerűsítés menete</w:t>
      </w:r>
    </w:p>
    <w:p w:rsidR="009B34F7" w:rsidRPr="009B34F7" w:rsidRDefault="009B34F7" w:rsidP="009B34F7">
      <w:pPr>
        <w:pStyle w:val="Szvegtrzs"/>
        <w:ind w:left="1080"/>
        <w:rPr>
          <w:rFonts w:ascii="Garamond" w:hAnsi="Garamond"/>
          <w:color w:val="FF0000"/>
          <w:sz w:val="24"/>
          <w:szCs w:val="22"/>
        </w:rPr>
      </w:pPr>
    </w:p>
    <w:p w:rsidR="00705E3F" w:rsidRPr="00325040" w:rsidRDefault="00705E3F" w:rsidP="009C6AF1">
      <w:pPr>
        <w:pStyle w:val="Listaszerbekezds"/>
        <w:numPr>
          <w:ilvl w:val="0"/>
          <w:numId w:val="34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A </w:t>
      </w:r>
      <w:r w:rsidR="008D06B5" w:rsidRPr="00325040">
        <w:rPr>
          <w:rFonts w:ascii="Garamond" w:hAnsi="Garamond"/>
          <w:sz w:val="24"/>
        </w:rPr>
        <w:t>beruházás során</w:t>
      </w:r>
      <w:r w:rsidR="006949F6">
        <w:rPr>
          <w:rFonts w:ascii="Garamond" w:hAnsi="Garamond"/>
          <w:sz w:val="24"/>
        </w:rPr>
        <w:t xml:space="preserve"> a</w:t>
      </w:r>
      <w:r w:rsidRPr="00325040">
        <w:rPr>
          <w:rFonts w:ascii="Garamond" w:hAnsi="Garamond"/>
          <w:sz w:val="24"/>
        </w:rPr>
        <w:t xml:space="preserve"> </w:t>
      </w:r>
      <w:r w:rsidR="006949F6">
        <w:rPr>
          <w:rFonts w:ascii="Garamond" w:hAnsi="Garamond"/>
          <w:b/>
          <w:i/>
          <w:sz w:val="24"/>
        </w:rPr>
        <w:t>2</w:t>
      </w:r>
      <w:r w:rsidRPr="00325040">
        <w:rPr>
          <w:rFonts w:ascii="Garamond" w:hAnsi="Garamond"/>
          <w:b/>
          <w:i/>
          <w:sz w:val="24"/>
        </w:rPr>
        <w:t>. sz. mellékletben</w:t>
      </w:r>
      <w:r w:rsidRPr="00325040">
        <w:rPr>
          <w:rFonts w:ascii="Garamond" w:hAnsi="Garamond"/>
          <w:sz w:val="24"/>
        </w:rPr>
        <w:t xml:space="preserve"> részletezett korszerűsítés</w:t>
      </w:r>
      <w:r w:rsidR="006949F6">
        <w:rPr>
          <w:rFonts w:ascii="Garamond" w:hAnsi="Garamond"/>
          <w:sz w:val="24"/>
        </w:rPr>
        <w:t>t</w:t>
      </w:r>
      <w:r w:rsidRPr="00325040">
        <w:rPr>
          <w:rFonts w:ascii="Garamond" w:hAnsi="Garamond"/>
          <w:sz w:val="24"/>
        </w:rPr>
        <w:t xml:space="preserve"> az alábbi tevékenységeket tartalmazza:</w:t>
      </w:r>
    </w:p>
    <w:p w:rsidR="00705E3F" w:rsidRPr="00325040" w:rsidRDefault="00705E3F" w:rsidP="008D06B5">
      <w:pPr>
        <w:pStyle w:val="Listaszerbekezds"/>
        <w:numPr>
          <w:ilvl w:val="0"/>
          <w:numId w:val="32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tervezés</w:t>
      </w:r>
    </w:p>
    <w:p w:rsidR="00705E3F" w:rsidRPr="00325040" w:rsidRDefault="00705E3F" w:rsidP="008D06B5">
      <w:pPr>
        <w:pStyle w:val="Listaszerbekezds"/>
        <w:numPr>
          <w:ilvl w:val="0"/>
          <w:numId w:val="32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közvilágítási berendezések korszerűsítése (engedélyeztetés / bontás / építés</w:t>
      </w:r>
      <w:r w:rsidR="00015EA6">
        <w:rPr>
          <w:rFonts w:ascii="Garamond" w:hAnsi="Garamond"/>
          <w:sz w:val="24"/>
        </w:rPr>
        <w:t xml:space="preserve">  fina</w:t>
      </w:r>
      <w:r w:rsidR="00AC2350">
        <w:rPr>
          <w:rFonts w:ascii="Garamond" w:hAnsi="Garamond"/>
          <w:sz w:val="24"/>
        </w:rPr>
        <w:t>n</w:t>
      </w:r>
      <w:r w:rsidR="00015EA6">
        <w:rPr>
          <w:rFonts w:ascii="Garamond" w:hAnsi="Garamond"/>
          <w:sz w:val="24"/>
        </w:rPr>
        <w:t>szírozás</w:t>
      </w:r>
      <w:r w:rsidR="00AC2350">
        <w:rPr>
          <w:rFonts w:ascii="Garamond" w:hAnsi="Garamond"/>
          <w:sz w:val="24"/>
        </w:rPr>
        <w:t xml:space="preserve"> pénzügyi intézeti háttérrel</w:t>
      </w:r>
      <w:r w:rsidRPr="00325040">
        <w:rPr>
          <w:rFonts w:ascii="Garamond" w:hAnsi="Garamond"/>
          <w:sz w:val="24"/>
        </w:rPr>
        <w:t>)</w:t>
      </w:r>
    </w:p>
    <w:p w:rsidR="00705E3F" w:rsidRPr="00325040" w:rsidRDefault="00705E3F" w:rsidP="008D06B5">
      <w:pPr>
        <w:pStyle w:val="Listaszerbekezds"/>
        <w:numPr>
          <w:ilvl w:val="0"/>
          <w:numId w:val="32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műszaki vezetés  </w:t>
      </w:r>
    </w:p>
    <w:p w:rsidR="00705E3F" w:rsidRPr="00325040" w:rsidRDefault="00705E3F" w:rsidP="008D06B5">
      <w:pPr>
        <w:pStyle w:val="Listaszerbekezds"/>
        <w:numPr>
          <w:ilvl w:val="0"/>
          <w:numId w:val="32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műszaki átadás-átvétel</w:t>
      </w:r>
      <w:r w:rsidR="00B95C2C">
        <w:rPr>
          <w:rFonts w:ascii="Garamond" w:hAnsi="Garamond"/>
          <w:sz w:val="24"/>
        </w:rPr>
        <w:t xml:space="preserve"> 30 napos/1 hónapos próbaüzem lezárását követően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9C6AF1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2.) </w:t>
      </w:r>
      <w:r w:rsidR="00705E3F" w:rsidRPr="00325040">
        <w:rPr>
          <w:rFonts w:ascii="Garamond" w:hAnsi="Garamond"/>
          <w:sz w:val="24"/>
        </w:rPr>
        <w:t>V</w:t>
      </w:r>
      <w:r w:rsidR="008D06B5" w:rsidRPr="00325040">
        <w:rPr>
          <w:rFonts w:ascii="Garamond" w:hAnsi="Garamond"/>
          <w:sz w:val="24"/>
        </w:rPr>
        <w:t xml:space="preserve">állalkozó </w:t>
      </w:r>
      <w:r w:rsidR="006949F6">
        <w:rPr>
          <w:rFonts w:ascii="Garamond" w:hAnsi="Garamond"/>
          <w:sz w:val="24"/>
        </w:rPr>
        <w:t>a</w:t>
      </w:r>
      <w:r w:rsidR="00705E3F" w:rsidRPr="00325040">
        <w:rPr>
          <w:rFonts w:ascii="Garamond" w:hAnsi="Garamond"/>
          <w:sz w:val="24"/>
        </w:rPr>
        <w:t xml:space="preserve"> </w:t>
      </w:r>
      <w:r w:rsidR="006949F6">
        <w:rPr>
          <w:rFonts w:ascii="Garamond" w:hAnsi="Garamond"/>
          <w:b/>
          <w:i/>
          <w:sz w:val="24"/>
        </w:rPr>
        <w:t>2</w:t>
      </w:r>
      <w:r w:rsidR="00705E3F" w:rsidRPr="00325040">
        <w:rPr>
          <w:rFonts w:ascii="Garamond" w:hAnsi="Garamond"/>
          <w:b/>
          <w:i/>
          <w:sz w:val="24"/>
        </w:rPr>
        <w:t>. sz. mellékletben</w:t>
      </w:r>
      <w:r w:rsidR="00705E3F" w:rsidRPr="00325040">
        <w:rPr>
          <w:rFonts w:ascii="Garamond" w:hAnsi="Garamond"/>
          <w:sz w:val="24"/>
        </w:rPr>
        <w:t xml:space="preserve"> meghatározott korszerűsítési feladatok elvégzése során jogosult alvállalkozót igénybe venni, azonban az alvállalkozóiért úgy felel, mintha a munkát maga végezte volna.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9C6AF1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3.)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köteles a beruházás megvalósítása során a V</w:t>
      </w:r>
      <w:r w:rsidR="008D06B5" w:rsidRPr="00325040">
        <w:rPr>
          <w:rFonts w:ascii="Garamond" w:hAnsi="Garamond"/>
          <w:sz w:val="24"/>
        </w:rPr>
        <w:t>állalkozóv</w:t>
      </w:r>
      <w:r w:rsidR="00705E3F" w:rsidRPr="00325040">
        <w:rPr>
          <w:rFonts w:ascii="Garamond" w:hAnsi="Garamond"/>
          <w:sz w:val="24"/>
        </w:rPr>
        <w:t xml:space="preserve">al, az illetékes elosztói és hálózati engedélyessel, valamint az érintett hatóságokkal együttműködni, és részükre minden szükséges információt </w:t>
      </w:r>
      <w:r w:rsidR="008D06B5" w:rsidRPr="00325040">
        <w:rPr>
          <w:rFonts w:ascii="Garamond" w:hAnsi="Garamond"/>
          <w:sz w:val="24"/>
        </w:rPr>
        <w:t>meg</w:t>
      </w:r>
      <w:r w:rsidR="00705E3F" w:rsidRPr="00325040">
        <w:rPr>
          <w:rFonts w:ascii="Garamond" w:hAnsi="Garamond"/>
          <w:sz w:val="24"/>
        </w:rPr>
        <w:t xml:space="preserve">adni. </w:t>
      </w:r>
    </w:p>
    <w:p w:rsidR="00103C5E" w:rsidRPr="00325040" w:rsidRDefault="00103C5E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B402EE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4.) </w:t>
      </w:r>
      <w:r w:rsidR="00705E3F" w:rsidRPr="00325040">
        <w:rPr>
          <w:rFonts w:ascii="Garamond" w:hAnsi="Garamond"/>
          <w:sz w:val="24"/>
        </w:rPr>
        <w:t>A beruházás megvalósítása műszaki átadás-átvétellel zárul le, amelyről a Felek írásbeli jegyzőkönyvet vesznek fel.</w:t>
      </w:r>
    </w:p>
    <w:p w:rsidR="00705E3F" w:rsidRPr="00325040" w:rsidRDefault="00705E3F" w:rsidP="00126EE7">
      <w:pPr>
        <w:pStyle w:val="Listaszerbekezds"/>
        <w:rPr>
          <w:rFonts w:ascii="Garamond" w:hAnsi="Garamond"/>
          <w:sz w:val="24"/>
        </w:rPr>
      </w:pPr>
    </w:p>
    <w:p w:rsidR="00705E3F" w:rsidRPr="00325040" w:rsidRDefault="00B402EE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5.) </w:t>
      </w:r>
      <w:r w:rsidR="00705E3F" w:rsidRPr="00325040">
        <w:rPr>
          <w:rFonts w:ascii="Garamond" w:hAnsi="Garamond"/>
          <w:sz w:val="24"/>
        </w:rPr>
        <w:t xml:space="preserve">A korszerűsítés kivitelezési határideje a munkaterület átadásától számított </w:t>
      </w:r>
      <w:r w:rsidR="009B34F7">
        <w:rPr>
          <w:rFonts w:ascii="Garamond" w:hAnsi="Garamond"/>
          <w:sz w:val="24"/>
        </w:rPr>
        <w:t>3</w:t>
      </w:r>
      <w:r w:rsidR="00705E3F" w:rsidRPr="00325040">
        <w:rPr>
          <w:rFonts w:ascii="Garamond" w:hAnsi="Garamond"/>
          <w:sz w:val="24"/>
        </w:rPr>
        <w:t xml:space="preserve"> (kettő) hónap, de legfeljebb a jelen s</w:t>
      </w:r>
      <w:r w:rsidR="00AC2350">
        <w:rPr>
          <w:rFonts w:ascii="Garamond" w:hAnsi="Garamond"/>
          <w:sz w:val="24"/>
        </w:rPr>
        <w:t>zerződés aláírásától számított 8 (nyolc</w:t>
      </w:r>
      <w:r w:rsidR="00705E3F" w:rsidRPr="00325040">
        <w:rPr>
          <w:rFonts w:ascii="Garamond" w:hAnsi="Garamond"/>
          <w:sz w:val="24"/>
        </w:rPr>
        <w:t>) hónap.</w:t>
      </w:r>
    </w:p>
    <w:p w:rsidR="00705E3F" w:rsidRPr="00325040" w:rsidRDefault="00705E3F" w:rsidP="00D11853">
      <w:pPr>
        <w:pStyle w:val="Listaszerbekezds"/>
        <w:rPr>
          <w:rFonts w:ascii="Garamond" w:hAnsi="Garamond"/>
          <w:sz w:val="24"/>
        </w:rPr>
      </w:pPr>
    </w:p>
    <w:p w:rsidR="00705E3F" w:rsidRPr="00325040" w:rsidRDefault="00B402EE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6.) </w:t>
      </w:r>
      <w:r w:rsidR="00037E46" w:rsidRPr="00325040">
        <w:rPr>
          <w:rFonts w:ascii="Garamond" w:hAnsi="Garamond"/>
          <w:sz w:val="24"/>
        </w:rPr>
        <w:t>Felek rögzítik, hogy a</w:t>
      </w:r>
      <w:r w:rsidR="00705E3F" w:rsidRPr="00325040">
        <w:rPr>
          <w:rFonts w:ascii="Garamond" w:hAnsi="Garamond"/>
          <w:sz w:val="24"/>
        </w:rPr>
        <w:t xml:space="preserve"> szükséges engedélyek, hatósági hozzájárulások beszerzésében a Felek együttműködnek a beruházás zökkenőmentes lebonyolítása érdekében.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B402EE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7.) </w:t>
      </w:r>
      <w:r w:rsidR="00705E3F" w:rsidRPr="00325040">
        <w:rPr>
          <w:rFonts w:ascii="Garamond" w:hAnsi="Garamond"/>
          <w:sz w:val="24"/>
        </w:rPr>
        <w:t>Felek rögzítik, hogy amennyiben a jelen szerződés</w:t>
      </w:r>
      <w:r w:rsidR="00B86BD8" w:rsidRPr="00325040">
        <w:rPr>
          <w:rFonts w:ascii="Garamond" w:hAnsi="Garamond"/>
          <w:sz w:val="24"/>
        </w:rPr>
        <w:t>,</w:t>
      </w:r>
      <w:r w:rsidR="00705E3F" w:rsidRPr="00325040">
        <w:rPr>
          <w:rFonts w:ascii="Garamond" w:hAnsi="Garamond"/>
          <w:sz w:val="24"/>
        </w:rPr>
        <w:t xml:space="preserve"> a</w:t>
      </w:r>
      <w:r w:rsidR="00B86BD8" w:rsidRPr="00325040">
        <w:rPr>
          <w:rFonts w:ascii="Garamond" w:hAnsi="Garamond"/>
          <w:sz w:val="24"/>
        </w:rPr>
        <w:t xml:space="preserve"> IV-VI.</w:t>
      </w:r>
      <w:r w:rsidR="00705E3F" w:rsidRPr="00325040">
        <w:rPr>
          <w:rFonts w:ascii="Garamond" w:hAnsi="Garamond"/>
          <w:sz w:val="24"/>
        </w:rPr>
        <w:t xml:space="preserve"> </w:t>
      </w:r>
      <w:r w:rsidR="00B86BD8" w:rsidRPr="00325040">
        <w:rPr>
          <w:rFonts w:ascii="Garamond" w:hAnsi="Garamond"/>
          <w:sz w:val="24"/>
        </w:rPr>
        <w:t>fejezetekben</w:t>
      </w:r>
      <w:r w:rsidR="00705E3F" w:rsidRPr="00325040">
        <w:rPr>
          <w:rFonts w:ascii="Garamond" w:hAnsi="Garamond"/>
          <w:sz w:val="24"/>
        </w:rPr>
        <w:t xml:space="preserve"> meghatározott bérleti jogviszony kezdőnapját (a beruházás műszaki átadás-átvételét) megelőzően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érdekköréb</w:t>
      </w:r>
      <w:r w:rsidR="00B95C2C">
        <w:rPr>
          <w:rFonts w:ascii="Garamond" w:hAnsi="Garamond"/>
          <w:sz w:val="24"/>
        </w:rPr>
        <w:t>en felmerülő okból megszűnik, a</w:t>
      </w:r>
      <w:r w:rsidR="00705E3F" w:rsidRPr="00325040">
        <w:rPr>
          <w:rFonts w:ascii="Garamond" w:hAnsi="Garamond"/>
          <w:sz w:val="24"/>
        </w:rPr>
        <w:t xml:space="preserve">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köteles V</w:t>
      </w:r>
      <w:r w:rsidR="00B86BD8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nak megtéríteni valamennyi, a jelen szerződés teljesítése során felmerült költségeit. Amennyiben a szerződés </w:t>
      </w:r>
      <w:r w:rsidR="00B86BD8" w:rsidRPr="00325040">
        <w:rPr>
          <w:rFonts w:ascii="Garamond" w:hAnsi="Garamond"/>
          <w:sz w:val="24"/>
        </w:rPr>
        <w:t xml:space="preserve">a IV-VI. fejezetben </w:t>
      </w:r>
      <w:r w:rsidR="00705E3F" w:rsidRPr="00325040">
        <w:rPr>
          <w:rFonts w:ascii="Garamond" w:hAnsi="Garamond"/>
          <w:sz w:val="24"/>
        </w:rPr>
        <w:t>meghatározott bérleti jogviszony kezdőnapját (a beruházás műszaki átadás-átvételét) megelőzően a</w:t>
      </w:r>
      <w:r w:rsidR="00B86BD8" w:rsidRPr="00325040">
        <w:rPr>
          <w:rFonts w:ascii="Garamond" w:hAnsi="Garamond"/>
          <w:sz w:val="24"/>
        </w:rPr>
        <w:t xml:space="preserve"> </w:t>
      </w:r>
      <w:r w:rsidR="00705E3F" w:rsidRPr="00325040">
        <w:rPr>
          <w:rFonts w:ascii="Garamond" w:hAnsi="Garamond"/>
          <w:sz w:val="24"/>
        </w:rPr>
        <w:t>V</w:t>
      </w:r>
      <w:r w:rsidR="00B86BD8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érdekkörében felmerülő okból szűnik meg, úgy a V</w:t>
      </w:r>
      <w:r w:rsidR="00B86BD8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jogosult az Eszközöket leszerelni és elszállítani. Ebben az esetben is alkalmazandó a Kbt. 132. §-a.</w:t>
      </w:r>
    </w:p>
    <w:p w:rsidR="00B86BD8" w:rsidRPr="00325040" w:rsidRDefault="00B86BD8" w:rsidP="00D310BC">
      <w:pPr>
        <w:pStyle w:val="Listaszerbekezds"/>
        <w:rPr>
          <w:rFonts w:ascii="Garamond" w:hAnsi="Garamond"/>
          <w:sz w:val="24"/>
        </w:rPr>
      </w:pPr>
    </w:p>
    <w:p w:rsidR="00B86BD8" w:rsidRPr="00325040" w:rsidRDefault="00B402EE" w:rsidP="00B86BD8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8.) </w:t>
      </w:r>
      <w:r w:rsidR="00B86BD8" w:rsidRPr="00325040">
        <w:rPr>
          <w:rFonts w:ascii="Garamond" w:hAnsi="Garamond"/>
          <w:sz w:val="24"/>
        </w:rPr>
        <w:t>Felek megállapodnak,</w:t>
      </w:r>
      <w:r w:rsidR="00692A1A" w:rsidRPr="00325040">
        <w:rPr>
          <w:rFonts w:ascii="Garamond" w:hAnsi="Garamond"/>
          <w:sz w:val="24"/>
        </w:rPr>
        <w:t xml:space="preserve"> </w:t>
      </w:r>
      <w:r w:rsidR="00B86BD8" w:rsidRPr="00325040">
        <w:rPr>
          <w:rFonts w:ascii="Garamond" w:hAnsi="Garamond"/>
          <w:sz w:val="24"/>
        </w:rPr>
        <w:t xml:space="preserve">hogy </w:t>
      </w:r>
      <w:r w:rsidR="00B86BD8" w:rsidRPr="007A1834">
        <w:rPr>
          <w:rFonts w:ascii="Garamond" w:hAnsi="Garamond"/>
          <w:sz w:val="24"/>
        </w:rPr>
        <w:t>Kbt. 132. §-ában</w:t>
      </w:r>
      <w:r w:rsidR="00B86BD8" w:rsidRPr="00325040">
        <w:rPr>
          <w:rFonts w:ascii="Garamond" w:hAnsi="Garamond"/>
          <w:sz w:val="24"/>
        </w:rPr>
        <w:t xml:space="preserve"> meghatározott keretek betartása mellett, amennyiben lehetséges minden további felmerülő, előre nem látható, a Felek által kölcsönösen elfogadott költség a szerződés részévé válik. A felmerülő költségek alapján Vállalkozó elkészíti a szerződés megfelelő módosításának tervezetét, amelyben aktualizálja a szerződésben meghatározott bérleti díj mértékét és a módosítást megküldi az </w:t>
      </w:r>
      <w:r w:rsidR="00691237">
        <w:rPr>
          <w:rFonts w:ascii="Garamond" w:hAnsi="Garamond"/>
          <w:sz w:val="24"/>
        </w:rPr>
        <w:t>Megbízó</w:t>
      </w:r>
      <w:r w:rsidR="00B86BD8" w:rsidRPr="00325040">
        <w:rPr>
          <w:rFonts w:ascii="Garamond" w:hAnsi="Garamond"/>
          <w:sz w:val="24"/>
        </w:rPr>
        <w:t xml:space="preserve">nak. Az </w:t>
      </w:r>
      <w:r w:rsidR="00691237">
        <w:rPr>
          <w:rFonts w:ascii="Garamond" w:hAnsi="Garamond"/>
          <w:sz w:val="24"/>
        </w:rPr>
        <w:t>Megbízó</w:t>
      </w:r>
      <w:r w:rsidR="00B86BD8" w:rsidRPr="00325040">
        <w:rPr>
          <w:rFonts w:ascii="Garamond" w:hAnsi="Garamond"/>
          <w:sz w:val="24"/>
        </w:rPr>
        <w:t xml:space="preserve"> a módosítási ajánlatban foglaltakra 10 (tíz) napon belül köteles nyilatkozni. Amennyiben az </w:t>
      </w:r>
      <w:r w:rsidR="00691237">
        <w:rPr>
          <w:rFonts w:ascii="Garamond" w:hAnsi="Garamond"/>
          <w:sz w:val="24"/>
        </w:rPr>
        <w:t>Megbízó</w:t>
      </w:r>
      <w:r w:rsidR="00B86BD8" w:rsidRPr="00325040">
        <w:rPr>
          <w:rFonts w:ascii="Garamond" w:hAnsi="Garamond"/>
          <w:sz w:val="24"/>
        </w:rPr>
        <w:t xml:space="preserve"> a módosítási ajánlatot elfogadja, akkor Felek a szerződés megfelelő rendelkezéseit jogosultak módosítani. A módosításra egy alkalommal, a műszaki átadás-átvételt követően kerülhet sor.</w:t>
      </w:r>
    </w:p>
    <w:p w:rsidR="00B86BD8" w:rsidRPr="00325040" w:rsidRDefault="00B86BD8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705E3F" w:rsidP="00B86BD8">
      <w:pPr>
        <w:pStyle w:val="Szvegtrzs"/>
        <w:numPr>
          <w:ilvl w:val="0"/>
          <w:numId w:val="31"/>
        </w:numPr>
        <w:rPr>
          <w:rFonts w:ascii="Garamond" w:hAnsi="Garamond"/>
          <w:b/>
          <w:smallCaps/>
          <w:sz w:val="24"/>
          <w:szCs w:val="22"/>
        </w:rPr>
      </w:pPr>
      <w:r w:rsidRPr="00325040">
        <w:rPr>
          <w:rFonts w:ascii="Garamond" w:hAnsi="Garamond"/>
          <w:b/>
          <w:smallCaps/>
          <w:sz w:val="24"/>
          <w:szCs w:val="22"/>
        </w:rPr>
        <w:t>A felújított rendszerek bérlete</w:t>
      </w: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B402EE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1.) </w:t>
      </w:r>
      <w:r w:rsidR="00705E3F" w:rsidRPr="00325040">
        <w:rPr>
          <w:rFonts w:ascii="Garamond" w:hAnsi="Garamond"/>
          <w:sz w:val="24"/>
        </w:rPr>
        <w:t xml:space="preserve">Felek rögzítik, hogy a beruházás során </w:t>
      </w:r>
      <w:r w:rsidR="00FD4B35">
        <w:rPr>
          <w:rFonts w:ascii="Garamond" w:hAnsi="Garamond"/>
          <w:sz w:val="24"/>
        </w:rPr>
        <w:t xml:space="preserve">az energiatakarékos LED-es közvilágítási lámpatestek </w:t>
      </w:r>
      <w:r w:rsidR="00705E3F" w:rsidRPr="00325040">
        <w:rPr>
          <w:rFonts w:ascii="Garamond" w:hAnsi="Garamond"/>
          <w:sz w:val="24"/>
        </w:rPr>
        <w:t>(továbbiakban: Eszközök) tulajdonosa a V</w:t>
      </w:r>
      <w:r w:rsidR="00602801" w:rsidRPr="00325040">
        <w:rPr>
          <w:rFonts w:ascii="Garamond" w:hAnsi="Garamond"/>
          <w:sz w:val="24"/>
        </w:rPr>
        <w:t>állalkozó</w:t>
      </w:r>
      <w:r w:rsidR="00FD4B35">
        <w:rPr>
          <w:rFonts w:ascii="Garamond" w:hAnsi="Garamond"/>
          <w:sz w:val="24"/>
        </w:rPr>
        <w:t>. A</w:t>
      </w:r>
      <w:r w:rsidR="00705E3F" w:rsidRPr="00325040">
        <w:rPr>
          <w:rFonts w:ascii="Garamond" w:hAnsi="Garamond"/>
          <w:sz w:val="24"/>
        </w:rPr>
        <w:t xml:space="preserve">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a V</w:t>
      </w:r>
      <w:r w:rsidR="00602801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tulajdonát képező Eszközöket bérbe veszi, V</w:t>
      </w:r>
      <w:r w:rsidR="00602801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pedig bérbe adja a jelen szerződésben meghatározott feltételekkel. Az Eszközök megjelölését a szerződés </w:t>
      </w:r>
      <w:r w:rsidR="00705E3F" w:rsidRPr="00325040">
        <w:rPr>
          <w:rFonts w:ascii="Garamond" w:hAnsi="Garamond"/>
          <w:b/>
          <w:i/>
          <w:sz w:val="24"/>
        </w:rPr>
        <w:t xml:space="preserve">1. számú melléklete </w:t>
      </w:r>
      <w:r w:rsidR="00705E3F" w:rsidRPr="00325040">
        <w:rPr>
          <w:rFonts w:ascii="Garamond" w:hAnsi="Garamond"/>
          <w:sz w:val="24"/>
        </w:rPr>
        <w:t xml:space="preserve">tartalmazza. 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B402EE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2.)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a jelen szerződés aláírásával tudomásul veszi azt, hogy V</w:t>
      </w:r>
      <w:r w:rsidR="009C6AF1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a beruházást nem (teljesen) saját forrásból valósítja meg, </w:t>
      </w:r>
      <w:r w:rsidR="00FD4B35">
        <w:rPr>
          <w:rFonts w:ascii="Garamond" w:hAnsi="Garamond"/>
          <w:sz w:val="24"/>
        </w:rPr>
        <w:t xml:space="preserve">megvalósításhoz </w:t>
      </w:r>
      <w:r w:rsidR="00972EFD" w:rsidRPr="00325040">
        <w:rPr>
          <w:rFonts w:ascii="Garamond" w:hAnsi="Garamond"/>
          <w:sz w:val="24"/>
        </w:rPr>
        <w:t>banki</w:t>
      </w:r>
      <w:r w:rsidR="00FD4B35">
        <w:rPr>
          <w:rFonts w:ascii="Garamond" w:hAnsi="Garamond"/>
          <w:sz w:val="24"/>
        </w:rPr>
        <w:t xml:space="preserve"> finanszírozást vesz igénybe, í</w:t>
      </w:r>
      <w:r w:rsidR="00705E3F" w:rsidRPr="00325040">
        <w:rPr>
          <w:rFonts w:ascii="Garamond" w:hAnsi="Garamond"/>
          <w:sz w:val="24"/>
        </w:rPr>
        <w:t>gy az Eszközök a finanszírozó</w:t>
      </w:r>
      <w:r w:rsidR="00FD4B35">
        <w:rPr>
          <w:rFonts w:ascii="Garamond" w:hAnsi="Garamond"/>
          <w:sz w:val="24"/>
        </w:rPr>
        <w:t xml:space="preserve"> pénzintézet,</w:t>
      </w:r>
      <w:r w:rsidR="00705E3F" w:rsidRPr="00325040">
        <w:rPr>
          <w:rFonts w:ascii="Garamond" w:hAnsi="Garamond"/>
          <w:sz w:val="24"/>
        </w:rPr>
        <w:t xml:space="preserve"> mint teherjogosult számára biztosítékul szolgálnak. Felek a jelen szerződés aláírásával hozzájárulnak ahhoz, hogy az Eszközökre a finanszírozó által folyósított kölcsön valamennyi biztosítéka teherként közhiteles nyilvántartásba bejegyzésre kerüljön.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a jelen szerződésben vállaltakon túlmenően is minden </w:t>
      </w:r>
      <w:r w:rsidR="00972EFD" w:rsidRPr="00325040">
        <w:rPr>
          <w:rFonts w:ascii="Garamond" w:hAnsi="Garamond"/>
          <w:sz w:val="24"/>
        </w:rPr>
        <w:t>szükséges</w:t>
      </w:r>
      <w:r w:rsidR="00705E3F" w:rsidRPr="00325040">
        <w:rPr>
          <w:rFonts w:ascii="Garamond" w:hAnsi="Garamond"/>
          <w:sz w:val="24"/>
        </w:rPr>
        <w:t xml:space="preserve"> nyilatkozatot megtesz (ideértve a jelen szerződés finan</w:t>
      </w:r>
      <w:r w:rsidR="006949F6">
        <w:rPr>
          <w:rFonts w:ascii="Garamond" w:hAnsi="Garamond"/>
          <w:sz w:val="24"/>
        </w:rPr>
        <w:t>szírozó</w:t>
      </w:r>
      <w:r w:rsidR="00AC2350">
        <w:rPr>
          <w:rFonts w:ascii="Garamond" w:hAnsi="Garamond"/>
          <w:sz w:val="24"/>
        </w:rPr>
        <w:t xml:space="preserve"> pénzintézet </w:t>
      </w:r>
      <w:r w:rsidR="0034136D">
        <w:rPr>
          <w:rFonts w:ascii="Garamond" w:hAnsi="Garamond"/>
          <w:sz w:val="24"/>
        </w:rPr>
        <w:t xml:space="preserve"> által megkívánt tartalmú</w:t>
      </w:r>
      <w:r w:rsidR="00705E3F" w:rsidRPr="00325040">
        <w:rPr>
          <w:rFonts w:ascii="Garamond" w:hAnsi="Garamond"/>
          <w:sz w:val="24"/>
        </w:rPr>
        <w:t xml:space="preserve"> esetleges módosítását) annak érdekében, hogy a beruházás finanszírozását elősegítse. 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972EFD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3.) </w:t>
      </w:r>
      <w:r w:rsidR="00705E3F" w:rsidRPr="00325040">
        <w:rPr>
          <w:rFonts w:ascii="Garamond" w:hAnsi="Garamond"/>
          <w:sz w:val="24"/>
        </w:rPr>
        <w:t xml:space="preserve">Tekintettel arra, hogy a hatályos jogszabályi rendelkezések értelmében a közvilágítási </w:t>
      </w:r>
      <w:r w:rsidRPr="00325040">
        <w:rPr>
          <w:rFonts w:ascii="Garamond" w:hAnsi="Garamond"/>
          <w:sz w:val="24"/>
        </w:rPr>
        <w:t xml:space="preserve">szolgáltatási </w:t>
      </w:r>
      <w:r w:rsidR="00691237">
        <w:rPr>
          <w:rFonts w:ascii="Garamond" w:hAnsi="Garamond"/>
          <w:sz w:val="24"/>
        </w:rPr>
        <w:t>kötelezettje</w:t>
      </w:r>
      <w:r w:rsidR="00FD4B35">
        <w:rPr>
          <w:rFonts w:ascii="Garamond" w:hAnsi="Garamond"/>
          <w:sz w:val="24"/>
        </w:rPr>
        <w:t xml:space="preserve"> a</w:t>
      </w:r>
      <w:r w:rsidR="00705E3F" w:rsidRPr="00325040">
        <w:rPr>
          <w:rFonts w:ascii="Garamond" w:hAnsi="Garamond"/>
          <w:sz w:val="24"/>
        </w:rPr>
        <w:t xml:space="preserve">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, a bérleti jogviszony teljes időtartama alatt az Eszközök üzemeltetéséről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köteles gondoskodni. A fenti feladatellátás érdekében a jelen szerződés keretében </w:t>
      </w:r>
      <w:r w:rsidR="00691237">
        <w:rPr>
          <w:rFonts w:ascii="Garamond" w:hAnsi="Garamond"/>
          <w:sz w:val="24"/>
        </w:rPr>
        <w:t xml:space="preserve">Megbízó </w:t>
      </w:r>
      <w:r w:rsidR="00705E3F" w:rsidRPr="00D662AC">
        <w:rPr>
          <w:rFonts w:ascii="Garamond" w:hAnsi="Garamond"/>
          <w:b/>
          <w:sz w:val="24"/>
        </w:rPr>
        <w:t xml:space="preserve">átruházza </w:t>
      </w:r>
      <w:r w:rsidR="00705E3F" w:rsidRPr="00325040">
        <w:rPr>
          <w:rFonts w:ascii="Garamond" w:hAnsi="Garamond"/>
          <w:sz w:val="24"/>
        </w:rPr>
        <w:t>a</w:t>
      </w:r>
      <w:r w:rsidR="00691237">
        <w:rPr>
          <w:rFonts w:ascii="Garamond" w:hAnsi="Garamond"/>
          <w:sz w:val="24"/>
        </w:rPr>
        <w:t>z Eszközök üzemeltetési jogát a Vállakozóra</w:t>
      </w:r>
      <w:r w:rsidR="00705E3F" w:rsidRPr="00325040">
        <w:rPr>
          <w:rFonts w:ascii="Garamond" w:hAnsi="Garamond"/>
          <w:sz w:val="24"/>
        </w:rPr>
        <w:t xml:space="preserve">. </w:t>
      </w:r>
    </w:p>
    <w:p w:rsidR="00705E3F" w:rsidRPr="00325040" w:rsidRDefault="00705E3F" w:rsidP="00DC663A">
      <w:pPr>
        <w:pStyle w:val="Listaszerbekezds"/>
        <w:rPr>
          <w:rFonts w:ascii="Garamond" w:hAnsi="Garamond"/>
          <w:sz w:val="24"/>
        </w:rPr>
      </w:pPr>
    </w:p>
    <w:p w:rsidR="00705E3F" w:rsidRPr="00325040" w:rsidRDefault="00972EFD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4.)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felelős minden olyan kárért, amely a rendeltetésellenes vagy szerződésellenes használat következménye. </w:t>
      </w:r>
    </w:p>
    <w:p w:rsidR="00705E3F" w:rsidRPr="00325040" w:rsidRDefault="00705E3F" w:rsidP="00DC663A">
      <w:pPr>
        <w:pStyle w:val="Listaszerbekezds"/>
        <w:rPr>
          <w:rFonts w:ascii="Garamond" w:hAnsi="Garamond"/>
          <w:sz w:val="24"/>
        </w:rPr>
      </w:pPr>
    </w:p>
    <w:p w:rsidR="00705E3F" w:rsidRPr="00325040" w:rsidRDefault="00972EFD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5.)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, mint tulajdonos viseli mindazokat a károkat, amelyek megtérítésére senkit sem lehet kötelezni. </w:t>
      </w:r>
    </w:p>
    <w:p w:rsidR="00705E3F" w:rsidRPr="00325040" w:rsidRDefault="00705E3F" w:rsidP="00DC663A">
      <w:pPr>
        <w:pStyle w:val="Listaszerbekezds"/>
        <w:rPr>
          <w:rFonts w:ascii="Garamond" w:hAnsi="Garamond"/>
          <w:sz w:val="24"/>
        </w:rPr>
      </w:pPr>
    </w:p>
    <w:p w:rsidR="00705E3F" w:rsidRPr="00325040" w:rsidRDefault="00972EFD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6.) </w:t>
      </w:r>
      <w:r w:rsidR="00A7267C" w:rsidRPr="00325040">
        <w:rPr>
          <w:rFonts w:ascii="Garamond" w:hAnsi="Garamond"/>
          <w:sz w:val="24"/>
        </w:rPr>
        <w:t>Felek rögzítik, hogy a</w:t>
      </w:r>
      <w:r w:rsidR="00705E3F" w:rsidRPr="00325040">
        <w:rPr>
          <w:rFonts w:ascii="Garamond" w:hAnsi="Garamond"/>
          <w:sz w:val="24"/>
        </w:rPr>
        <w:t xml:space="preserve">z üzemszerű elhasználódás mértéke nem csökkenti a bérleti díjat. </w:t>
      </w:r>
    </w:p>
    <w:p w:rsidR="00705E3F" w:rsidRPr="00325040" w:rsidRDefault="00705E3F" w:rsidP="00DC663A">
      <w:pPr>
        <w:pStyle w:val="Listaszerbekezds"/>
        <w:rPr>
          <w:rFonts w:ascii="Garamond" w:hAnsi="Garamond"/>
          <w:sz w:val="24"/>
        </w:rPr>
      </w:pPr>
    </w:p>
    <w:p w:rsidR="00705E3F" w:rsidRPr="00325040" w:rsidRDefault="00A7267C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7.)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647EF5" w:rsidRPr="00325040">
        <w:rPr>
          <w:rFonts w:ascii="Garamond" w:hAnsi="Garamond"/>
          <w:sz w:val="24"/>
        </w:rPr>
        <w:t xml:space="preserve"> mint tulajdonos,</w:t>
      </w:r>
      <w:r w:rsidR="00705E3F" w:rsidRPr="00325040">
        <w:rPr>
          <w:rFonts w:ascii="Garamond" w:hAnsi="Garamond"/>
          <w:sz w:val="24"/>
        </w:rPr>
        <w:t xml:space="preserve"> jogosult a rendeltetésszerű üzemeltetést ellenőrizni.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194217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8.) </w:t>
      </w:r>
      <w:r w:rsidR="00705E3F" w:rsidRPr="00325040">
        <w:rPr>
          <w:rFonts w:ascii="Garamond" w:hAnsi="Garamond"/>
          <w:sz w:val="24"/>
        </w:rPr>
        <w:t>A bérelt Eszközökön történő mindennemű módosítás, változtatás, átépítés csak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előzetes írásbeli hozzájárulásával végezhető. Amennyiben a kívánt módosítások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részéről megalapozottak, szükségszerűek, akkor Felek a rendszerek módosítása és bővítése tekintetében – egyeztetésüket követő megállapodásuknak megfelelően – a tényleges állapot szerint módosítják jelen szerződést.</w:t>
      </w:r>
      <w:r w:rsidR="00705E3F" w:rsidRPr="00325040">
        <w:rPr>
          <w:rFonts w:ascii="Garamond" w:hAnsi="Garamond" w:cs="Arial"/>
          <w:sz w:val="24"/>
          <w:lang w:eastAsia="hu-HU"/>
        </w:rPr>
        <w:t xml:space="preserve"> </w:t>
      </w:r>
      <w:r w:rsidR="00705E3F" w:rsidRPr="00325040">
        <w:rPr>
          <w:rFonts w:ascii="Garamond" w:hAnsi="Garamond"/>
          <w:sz w:val="24"/>
        </w:rPr>
        <w:t xml:space="preserve">Ebben az esetben is alkalmazandó a </w:t>
      </w:r>
      <w:r w:rsidR="00705E3F" w:rsidRPr="007A1834">
        <w:rPr>
          <w:rFonts w:ascii="Garamond" w:hAnsi="Garamond"/>
          <w:sz w:val="24"/>
        </w:rPr>
        <w:t>Kbt. 132. §-a.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194217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9.)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vállalja, hogy a korszerűsített rendszerek üzemeltetésének helyettesítésére szolgáló berendezéseket nem telepít a bérleti időszak alatt, kivéve abban az esetben, amikor a tulajdonos (V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>) ehhez írásbeli hozzájárulást ad.</w:t>
      </w:r>
    </w:p>
    <w:p w:rsidR="00705E3F" w:rsidRPr="00325040" w:rsidRDefault="00705E3F" w:rsidP="00DC663A">
      <w:pPr>
        <w:pStyle w:val="Listaszerbekezds"/>
        <w:rPr>
          <w:rFonts w:ascii="Garamond" w:hAnsi="Garamond"/>
          <w:sz w:val="24"/>
        </w:rPr>
      </w:pPr>
    </w:p>
    <w:p w:rsidR="00705E3F" w:rsidRPr="00325040" w:rsidRDefault="00194217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10.)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biztosítja, hogy a jelen szerződés alapján a bérleti időszak alatt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szabadon, minden megkötés nélkül, rendeltetés szerint használhassa a bérelt Eszközöket.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194217" w:rsidP="00194217">
      <w:pPr>
        <w:pStyle w:val="Szvegtrzs"/>
        <w:numPr>
          <w:ilvl w:val="0"/>
          <w:numId w:val="31"/>
        </w:numPr>
        <w:rPr>
          <w:rFonts w:ascii="Garamond" w:hAnsi="Garamond"/>
          <w:b/>
          <w:smallCaps/>
          <w:sz w:val="24"/>
          <w:szCs w:val="22"/>
        </w:rPr>
      </w:pPr>
      <w:r w:rsidRPr="00325040">
        <w:rPr>
          <w:rFonts w:ascii="Garamond" w:hAnsi="Garamond"/>
          <w:b/>
          <w:smallCaps/>
          <w:sz w:val="24"/>
          <w:szCs w:val="22"/>
        </w:rPr>
        <w:t xml:space="preserve">Díjfizetés </w:t>
      </w: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2253EE" w:rsidRPr="00D204B3" w:rsidRDefault="00691237" w:rsidP="00D204B3">
      <w:pPr>
        <w:pStyle w:val="Listaszerbekezds"/>
        <w:rPr>
          <w:rFonts w:ascii="Garamond" w:hAnsi="Garamond"/>
          <w:sz w:val="24"/>
        </w:rPr>
      </w:pPr>
      <w:r w:rsidRPr="00D204B3">
        <w:rPr>
          <w:rFonts w:ascii="Garamond" w:hAnsi="Garamond"/>
          <w:sz w:val="24"/>
        </w:rPr>
        <w:t>1.</w:t>
      </w:r>
      <w:r w:rsidR="00D204B3">
        <w:rPr>
          <w:rFonts w:ascii="Garamond" w:hAnsi="Garamond"/>
          <w:sz w:val="24"/>
        </w:rPr>
        <w:t>) Á</w:t>
      </w:r>
      <w:r w:rsidR="002253EE" w:rsidRPr="00D204B3">
        <w:rPr>
          <w:rFonts w:ascii="Garamond" w:hAnsi="Garamond"/>
          <w:sz w:val="24"/>
        </w:rPr>
        <w:t>ramvásárlást is</w:t>
      </w:r>
      <w:r w:rsidR="00D204B3" w:rsidRPr="00D204B3">
        <w:rPr>
          <w:rFonts w:ascii="Garamond" w:hAnsi="Garamond"/>
          <w:sz w:val="24"/>
        </w:rPr>
        <w:t xml:space="preserve"> tartalmazó bérlet díj</w:t>
      </w:r>
      <w:r w:rsidR="00D204B3">
        <w:rPr>
          <w:rFonts w:ascii="Garamond" w:hAnsi="Garamond"/>
          <w:sz w:val="24"/>
        </w:rPr>
        <w:t xml:space="preserve"> </w:t>
      </w:r>
      <w:r w:rsidR="00D204B3" w:rsidRPr="00D204B3">
        <w:rPr>
          <w:rFonts w:ascii="Garamond" w:hAnsi="Garamond"/>
          <w:sz w:val="24"/>
        </w:rPr>
        <w:t>Az árambeszerzést is a Vállakozó fizeti közvetlenül az Áramkereskedő és az Áramhálózati Zrt részére.</w:t>
      </w:r>
    </w:p>
    <w:p w:rsidR="000D2CE2" w:rsidRPr="00D204B3" w:rsidRDefault="002253EE" w:rsidP="000D2CE2">
      <w:pPr>
        <w:pStyle w:val="Listaszerbekezds"/>
        <w:rPr>
          <w:rFonts w:ascii="Garamond" w:hAnsi="Garamond"/>
          <w:b/>
          <w:sz w:val="24"/>
          <w:u w:val="single"/>
        </w:rPr>
      </w:pPr>
      <w:r w:rsidRPr="00D204B3">
        <w:rPr>
          <w:rFonts w:ascii="Garamond" w:hAnsi="Garamond"/>
          <w:sz w:val="24"/>
        </w:rPr>
        <w:t xml:space="preserve"> Az 1. számú mellékletben tételesen felsorolt </w:t>
      </w:r>
      <w:r w:rsidRPr="00E70276">
        <w:rPr>
          <w:rFonts w:ascii="Garamond" w:hAnsi="Garamond"/>
          <w:b/>
          <w:sz w:val="24"/>
        </w:rPr>
        <w:t xml:space="preserve">közvilágítási Eszközök havi bérleti díja </w:t>
      </w:r>
      <w:r w:rsidR="000D2CE2" w:rsidRPr="00E70276">
        <w:rPr>
          <w:rFonts w:ascii="Garamond" w:hAnsi="Garamond"/>
          <w:b/>
          <w:sz w:val="24"/>
        </w:rPr>
        <w:t xml:space="preserve">120 hónapos, </w:t>
      </w:r>
      <w:r w:rsidR="0034136D" w:rsidRPr="00E70276">
        <w:rPr>
          <w:rFonts w:ascii="Garamond" w:hAnsi="Garamond"/>
          <w:b/>
          <w:sz w:val="24"/>
        </w:rPr>
        <w:t xml:space="preserve"> 144 hónapos </w:t>
      </w:r>
      <w:r w:rsidR="005964A6" w:rsidRPr="00E70276">
        <w:rPr>
          <w:rFonts w:ascii="Garamond" w:hAnsi="Garamond"/>
          <w:b/>
          <w:sz w:val="24"/>
        </w:rPr>
        <w:t>vagy 168</w:t>
      </w:r>
      <w:r w:rsidR="000D2CE2" w:rsidRPr="00E70276">
        <w:rPr>
          <w:rFonts w:ascii="Garamond" w:hAnsi="Garamond"/>
          <w:b/>
          <w:sz w:val="24"/>
        </w:rPr>
        <w:t xml:space="preserve"> hónapos szolgáltatási időszak alatt</w:t>
      </w:r>
      <w:r w:rsidR="000D2CE2" w:rsidRPr="00D204B3">
        <w:rPr>
          <w:rFonts w:ascii="Garamond" w:hAnsi="Garamond"/>
          <w:sz w:val="24"/>
        </w:rPr>
        <w:t xml:space="preserve"> </w:t>
      </w:r>
      <w:r w:rsidR="006B7041">
        <w:rPr>
          <w:rFonts w:ascii="Garamond" w:hAnsi="Garamond"/>
          <w:b/>
          <w:sz w:val="24"/>
          <w:u w:val="single"/>
        </w:rPr>
        <w:t>2017</w:t>
      </w:r>
      <w:r w:rsidR="000D2CE2" w:rsidRPr="00D204B3">
        <w:rPr>
          <w:rFonts w:ascii="Garamond" w:hAnsi="Garamond"/>
          <w:b/>
          <w:sz w:val="24"/>
          <w:u w:val="single"/>
        </w:rPr>
        <w:t>. évi árszinten</w:t>
      </w:r>
    </w:p>
    <w:p w:rsidR="005964A6" w:rsidRPr="005964A6" w:rsidRDefault="00B421A1" w:rsidP="005964A6">
      <w:pPr>
        <w:pStyle w:val="Listaszerbekezds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 </w:t>
      </w:r>
      <w:r w:rsidR="005964A6" w:rsidRPr="005964A6">
        <w:rPr>
          <w:rFonts w:ascii="Garamond" w:hAnsi="Garamond"/>
          <w:sz w:val="24"/>
        </w:rPr>
        <w:t xml:space="preserve"> </w:t>
      </w:r>
      <w:r w:rsidR="001A486E">
        <w:rPr>
          <w:rFonts w:ascii="Garamond" w:hAnsi="Garamond"/>
          <w:sz w:val="24"/>
        </w:rPr>
        <w:t>7 625 eFt/év  635 416</w:t>
      </w:r>
      <w:r>
        <w:rPr>
          <w:rFonts w:ascii="Garamond" w:hAnsi="Garamond"/>
          <w:sz w:val="24"/>
        </w:rPr>
        <w:t xml:space="preserve">,- Ft bruttó </w:t>
      </w:r>
      <w:r w:rsidR="005964A6" w:rsidRPr="005964A6">
        <w:rPr>
          <w:rFonts w:ascii="Garamond" w:hAnsi="Garamond"/>
          <w:sz w:val="24"/>
        </w:rPr>
        <w:t>Ft/ hó. 120 hóna</w:t>
      </w:r>
      <w:r>
        <w:rPr>
          <w:rFonts w:ascii="Garamond" w:hAnsi="Garamond"/>
          <w:sz w:val="24"/>
        </w:rPr>
        <w:t xml:space="preserve">p, </w:t>
      </w:r>
      <w:r w:rsidRPr="00F30530">
        <w:rPr>
          <w:rFonts w:ascii="Garamond" w:hAnsi="Garamond"/>
          <w:b/>
          <w:sz w:val="24"/>
        </w:rPr>
        <w:t xml:space="preserve">10 év időtartam vonatkozó </w:t>
      </w:r>
      <w:r w:rsidR="001A486E">
        <w:rPr>
          <w:rFonts w:ascii="Garamond" w:hAnsi="Garamond"/>
          <w:b/>
          <w:sz w:val="24"/>
        </w:rPr>
        <w:t>állandó mértékű</w:t>
      </w:r>
    </w:p>
    <w:p w:rsidR="005964A6" w:rsidRPr="005964A6" w:rsidRDefault="00B421A1" w:rsidP="005964A6">
      <w:pPr>
        <w:pStyle w:val="Listaszerbekezds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  </w:t>
      </w:r>
      <w:r w:rsidR="001A486E">
        <w:rPr>
          <w:rFonts w:ascii="Garamond" w:hAnsi="Garamond"/>
          <w:sz w:val="24"/>
        </w:rPr>
        <w:t>7 026 eFt/év 585 500</w:t>
      </w:r>
      <w:r w:rsidR="005964A6" w:rsidRPr="005964A6">
        <w:rPr>
          <w:rFonts w:ascii="Garamond" w:hAnsi="Garamond"/>
          <w:sz w:val="24"/>
        </w:rPr>
        <w:t xml:space="preserve">,- Ft bruttó Ft/ </w:t>
      </w:r>
      <w:r>
        <w:rPr>
          <w:rFonts w:ascii="Garamond" w:hAnsi="Garamond"/>
          <w:sz w:val="24"/>
        </w:rPr>
        <w:t xml:space="preserve">hó. 144 hónap, </w:t>
      </w:r>
      <w:r w:rsidRPr="001A486E">
        <w:rPr>
          <w:rFonts w:ascii="Garamond" w:hAnsi="Garamond"/>
          <w:b/>
          <w:sz w:val="24"/>
        </w:rPr>
        <w:t>12 év időtartam vonatkozó</w:t>
      </w:r>
      <w:r w:rsidR="001A486E">
        <w:rPr>
          <w:rFonts w:ascii="Garamond" w:hAnsi="Garamond"/>
          <w:b/>
          <w:sz w:val="24"/>
        </w:rPr>
        <w:t xml:space="preserve"> állandó értékű</w:t>
      </w:r>
    </w:p>
    <w:p w:rsidR="005964A6" w:rsidRPr="00B131D4" w:rsidRDefault="00B421A1" w:rsidP="005964A6">
      <w:pPr>
        <w:pStyle w:val="Listaszerbekezds"/>
        <w:rPr>
          <w:rFonts w:ascii="Garamond" w:hAnsi="Garamond"/>
          <w:b/>
          <w:sz w:val="24"/>
        </w:rPr>
      </w:pPr>
      <w:r>
        <w:rPr>
          <w:rFonts w:ascii="Garamond" w:hAnsi="Garamond"/>
          <w:sz w:val="24"/>
        </w:rPr>
        <w:t xml:space="preserve">   </w:t>
      </w:r>
      <w:r w:rsidRPr="00B131D4">
        <w:rPr>
          <w:rFonts w:ascii="Garamond" w:hAnsi="Garamond"/>
          <w:sz w:val="24"/>
        </w:rPr>
        <w:t>6</w:t>
      </w:r>
      <w:r w:rsidR="001A486E" w:rsidRPr="00B131D4">
        <w:rPr>
          <w:rFonts w:ascii="Garamond" w:hAnsi="Garamond"/>
          <w:sz w:val="24"/>
        </w:rPr>
        <w:t> </w:t>
      </w:r>
      <w:r w:rsidR="00BA34FC" w:rsidRPr="00B131D4">
        <w:rPr>
          <w:rFonts w:ascii="Garamond" w:hAnsi="Garamond"/>
          <w:sz w:val="24"/>
        </w:rPr>
        <w:t>599</w:t>
      </w:r>
      <w:r w:rsidR="001A486E" w:rsidRPr="00B131D4">
        <w:rPr>
          <w:rFonts w:ascii="Garamond" w:hAnsi="Garamond"/>
          <w:sz w:val="24"/>
        </w:rPr>
        <w:t xml:space="preserve">  </w:t>
      </w:r>
      <w:r w:rsidR="00B131D4" w:rsidRPr="00B131D4">
        <w:rPr>
          <w:rFonts w:ascii="Garamond" w:hAnsi="Garamond"/>
          <w:sz w:val="24"/>
        </w:rPr>
        <w:t>eFt/év 549 917</w:t>
      </w:r>
      <w:r w:rsidR="005964A6" w:rsidRPr="00B131D4">
        <w:rPr>
          <w:rFonts w:ascii="Garamond" w:hAnsi="Garamond"/>
          <w:sz w:val="24"/>
        </w:rPr>
        <w:t>,- Ft bruttó Ft/ h</w:t>
      </w:r>
      <w:r w:rsidRPr="00B131D4">
        <w:rPr>
          <w:rFonts w:ascii="Garamond" w:hAnsi="Garamond"/>
          <w:sz w:val="24"/>
        </w:rPr>
        <w:t xml:space="preserve">ó.  168 hónap, 14 év </w:t>
      </w:r>
      <w:r w:rsidRPr="00B131D4">
        <w:rPr>
          <w:rFonts w:ascii="Garamond" w:hAnsi="Garamond"/>
          <w:b/>
          <w:sz w:val="24"/>
        </w:rPr>
        <w:t>időtartam vonatkozó</w:t>
      </w:r>
      <w:r w:rsidR="005964A6" w:rsidRPr="00B131D4">
        <w:rPr>
          <w:rFonts w:ascii="Garamond" w:hAnsi="Garamond"/>
          <w:b/>
          <w:sz w:val="24"/>
        </w:rPr>
        <w:t xml:space="preserve"> </w:t>
      </w:r>
      <w:r w:rsidR="00B131D4" w:rsidRPr="00B131D4">
        <w:rPr>
          <w:rFonts w:ascii="Garamond" w:hAnsi="Garamond"/>
          <w:b/>
          <w:sz w:val="24"/>
        </w:rPr>
        <w:t>állandó</w:t>
      </w:r>
      <w:r w:rsidR="00B131D4">
        <w:rPr>
          <w:rFonts w:ascii="Garamond" w:hAnsi="Garamond"/>
          <w:b/>
          <w:sz w:val="24"/>
        </w:rPr>
        <w:t xml:space="preserve"> értékű</w:t>
      </w:r>
    </w:p>
    <w:p w:rsidR="007366C5" w:rsidRPr="00B131D4" w:rsidRDefault="005964A6" w:rsidP="005964A6">
      <w:pPr>
        <w:pStyle w:val="Listaszerbekezds"/>
        <w:rPr>
          <w:rFonts w:ascii="Garamond" w:hAnsi="Garamond"/>
          <w:b/>
          <w:sz w:val="24"/>
        </w:rPr>
      </w:pPr>
      <w:r w:rsidRPr="00B131D4">
        <w:rPr>
          <w:rFonts w:ascii="Garamond" w:hAnsi="Garamond"/>
          <w:b/>
          <w:sz w:val="24"/>
        </w:rPr>
        <w:t xml:space="preserve">            </w:t>
      </w:r>
    </w:p>
    <w:p w:rsidR="005964A6" w:rsidRPr="00E70276" w:rsidRDefault="007366C5" w:rsidP="00E70276">
      <w:pPr>
        <w:pStyle w:val="Listaszerbekezds"/>
        <w:rPr>
          <w:rFonts w:ascii="Garamond" w:hAnsi="Garamond"/>
          <w:b/>
          <w:sz w:val="24"/>
        </w:rPr>
      </w:pPr>
      <w:r>
        <w:rPr>
          <w:rFonts w:ascii="Garamond" w:hAnsi="Garamond"/>
          <w:sz w:val="24"/>
        </w:rPr>
        <w:t xml:space="preserve">  </w:t>
      </w:r>
      <w:r w:rsidR="007A1834" w:rsidRPr="00E70276">
        <w:rPr>
          <w:rFonts w:ascii="Garamond" w:hAnsi="Garamond"/>
          <w:b/>
          <w:sz w:val="24"/>
        </w:rPr>
        <w:t>A város által kért nettó 2 700 000,-Ft értékű fejlesztési beruházás</w:t>
      </w:r>
      <w:r w:rsidRPr="00E70276">
        <w:rPr>
          <w:rFonts w:ascii="Garamond" w:hAnsi="Garamond"/>
          <w:b/>
          <w:sz w:val="24"/>
        </w:rPr>
        <w:t>+közvilágítás korszerűsítés  beruházás !</w:t>
      </w:r>
      <w:r w:rsidR="007A1834" w:rsidRPr="00E70276">
        <w:rPr>
          <w:rFonts w:ascii="Garamond" w:hAnsi="Garamond"/>
          <w:b/>
          <w:sz w:val="24"/>
        </w:rPr>
        <w:t xml:space="preserve"> 6 441</w:t>
      </w:r>
      <w:r w:rsidRPr="00E70276">
        <w:rPr>
          <w:rFonts w:ascii="Garamond" w:hAnsi="Garamond"/>
          <w:b/>
          <w:sz w:val="24"/>
        </w:rPr>
        <w:t> </w:t>
      </w:r>
      <w:r w:rsidR="005964A6" w:rsidRPr="00E70276">
        <w:rPr>
          <w:rFonts w:ascii="Garamond" w:hAnsi="Garamond"/>
          <w:b/>
          <w:sz w:val="24"/>
        </w:rPr>
        <w:t>000</w:t>
      </w:r>
      <w:r w:rsidR="007A1834" w:rsidRPr="00E70276">
        <w:rPr>
          <w:rFonts w:ascii="Garamond" w:hAnsi="Garamond"/>
          <w:b/>
          <w:sz w:val="24"/>
        </w:rPr>
        <w:t>,- Ft/év 536 750</w:t>
      </w:r>
      <w:r w:rsidRPr="00E70276">
        <w:rPr>
          <w:rFonts w:ascii="Garamond" w:hAnsi="Garamond"/>
          <w:b/>
          <w:sz w:val="24"/>
        </w:rPr>
        <w:t xml:space="preserve">0,-Ft/hó  </w:t>
      </w:r>
      <w:r w:rsidR="007A1834" w:rsidRPr="00E70276">
        <w:rPr>
          <w:rFonts w:ascii="Garamond" w:hAnsi="Garamond"/>
          <w:b/>
          <w:sz w:val="24"/>
        </w:rPr>
        <w:t>bruttó 192 hónap, 16</w:t>
      </w:r>
      <w:r w:rsidR="005964A6" w:rsidRPr="00E70276">
        <w:rPr>
          <w:rFonts w:ascii="Garamond" w:hAnsi="Garamond"/>
          <w:b/>
          <w:sz w:val="24"/>
        </w:rPr>
        <w:t xml:space="preserve"> év időtartamra vonatkozóan </w:t>
      </w:r>
      <w:r w:rsidRPr="00E70276">
        <w:rPr>
          <w:rFonts w:ascii="Garamond" w:hAnsi="Garamond"/>
          <w:b/>
          <w:sz w:val="24"/>
        </w:rPr>
        <w:t xml:space="preserve">   </w:t>
      </w:r>
      <w:r w:rsidR="005964A6" w:rsidRPr="00E70276">
        <w:rPr>
          <w:rFonts w:ascii="Garamond" w:hAnsi="Garamond"/>
          <w:b/>
          <w:sz w:val="24"/>
        </w:rPr>
        <w:t>állandó</w:t>
      </w:r>
    </w:p>
    <w:p w:rsidR="005964A6" w:rsidRPr="005964A6" w:rsidRDefault="005964A6" w:rsidP="005964A6">
      <w:pPr>
        <w:pStyle w:val="Listaszerbekezds"/>
        <w:rPr>
          <w:rFonts w:ascii="Garamond" w:hAnsi="Garamond"/>
          <w:sz w:val="24"/>
        </w:rPr>
      </w:pPr>
    </w:p>
    <w:p w:rsidR="005964A6" w:rsidRPr="007366C5" w:rsidRDefault="005964A6" w:rsidP="007366C5">
      <w:pPr>
        <w:pStyle w:val="Listaszerbekezds"/>
        <w:rPr>
          <w:rFonts w:ascii="Garamond" w:hAnsi="Garamond"/>
          <w:sz w:val="24"/>
        </w:rPr>
      </w:pPr>
      <w:r w:rsidRPr="005964A6">
        <w:rPr>
          <w:rFonts w:ascii="Garamond" w:hAnsi="Garamond"/>
          <w:sz w:val="24"/>
        </w:rPr>
        <w:t>a táblázatokban látható a</w:t>
      </w:r>
      <w:r w:rsidR="007366C5">
        <w:rPr>
          <w:rFonts w:ascii="Garamond" w:hAnsi="Garamond"/>
          <w:sz w:val="24"/>
        </w:rPr>
        <w:t xml:space="preserve"> </w:t>
      </w:r>
      <w:r w:rsidRPr="005964A6">
        <w:rPr>
          <w:rFonts w:ascii="Garamond" w:hAnsi="Garamond"/>
          <w:sz w:val="24"/>
        </w:rPr>
        <w:t>jelen áron érvényes többletforrás éves és havi szinten, melyet a választott futamidő esetén az önkormányzatnak biztosítania szükséges a megvalósításhoz.</w:t>
      </w:r>
    </w:p>
    <w:p w:rsidR="005964A6" w:rsidRPr="00D204B3" w:rsidRDefault="005964A6" w:rsidP="000D2CE2">
      <w:pPr>
        <w:pStyle w:val="Listaszerbekezds"/>
        <w:rPr>
          <w:rFonts w:ascii="Garamond" w:hAnsi="Garamond"/>
          <w:sz w:val="24"/>
        </w:rPr>
      </w:pPr>
    </w:p>
    <w:p w:rsidR="002253EE" w:rsidRPr="00D204B3" w:rsidRDefault="002253EE" w:rsidP="002253EE">
      <w:pPr>
        <w:pStyle w:val="Listaszerbekezds"/>
        <w:rPr>
          <w:rFonts w:ascii="Garamond" w:hAnsi="Garamond"/>
          <w:sz w:val="24"/>
        </w:rPr>
      </w:pPr>
    </w:p>
    <w:p w:rsidR="00BB0104" w:rsidRPr="00325040" w:rsidRDefault="00BF7987" w:rsidP="00194217">
      <w:pPr>
        <w:pStyle w:val="Listaszerbekezds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2</w:t>
      </w:r>
      <w:r w:rsidR="00403B39">
        <w:rPr>
          <w:rFonts w:ascii="Garamond" w:hAnsi="Garamond"/>
          <w:sz w:val="24"/>
        </w:rPr>
        <w:t xml:space="preserve">.) </w:t>
      </w:r>
      <w:r w:rsidR="00BB0104" w:rsidRPr="00325040">
        <w:rPr>
          <w:rFonts w:ascii="Garamond" w:hAnsi="Garamond"/>
          <w:sz w:val="24"/>
        </w:rPr>
        <w:t>A számla a 27% általános forgalmi adót tartalmazza</w:t>
      </w: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  <w:bookmarkStart w:id="1" w:name="_Ref78083825"/>
    </w:p>
    <w:bookmarkEnd w:id="1"/>
    <w:p w:rsidR="00705E3F" w:rsidRPr="00325040" w:rsidRDefault="00BF7987" w:rsidP="00D310BC">
      <w:pPr>
        <w:pStyle w:val="Listaszerbekezds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3</w:t>
      </w:r>
      <w:r w:rsidR="00194217" w:rsidRPr="00325040">
        <w:rPr>
          <w:rFonts w:ascii="Garamond" w:hAnsi="Garamond"/>
          <w:sz w:val="24"/>
        </w:rPr>
        <w:t>.) Vállalkozó</w:t>
      </w:r>
      <w:r w:rsidR="00705E3F" w:rsidRPr="00325040">
        <w:rPr>
          <w:rFonts w:ascii="Garamond" w:hAnsi="Garamond"/>
          <w:sz w:val="24"/>
          <w:lang w:eastAsia="ar-SA"/>
        </w:rPr>
        <w:t xml:space="preserve"> a jelen szerződésben meghatározott bérleti díjról </w:t>
      </w:r>
      <w:r w:rsidR="007E6C72" w:rsidRPr="00325040">
        <w:rPr>
          <w:rFonts w:ascii="Garamond" w:hAnsi="Garamond"/>
          <w:sz w:val="24"/>
        </w:rPr>
        <w:t>havonta számlát nyújt be a tárgyhónap</w:t>
      </w:r>
      <w:r w:rsidR="00705E3F" w:rsidRPr="00325040">
        <w:rPr>
          <w:rFonts w:ascii="Garamond" w:hAnsi="Garamond"/>
          <w:sz w:val="24"/>
        </w:rPr>
        <w:t xml:space="preserve"> 5. (ötödik) napjáig, melyet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a hónap 15. napjáig köteles kiegyenlíteni a jelen szerződésben megjelölt bankszámlaszámra történő átutalással. 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Default="00705E3F" w:rsidP="0099008D">
      <w:pPr>
        <w:pStyle w:val="Listaszerbekezds"/>
        <w:numPr>
          <w:ilvl w:val="0"/>
          <w:numId w:val="44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A bérleti díj évente, a tárgyévet megelőző év KSH által közzétett szolgáltatásokra vonatkozó fogyasztói árindexének mértékével minden év január 1-i hatállyal automatikusan változtatásra kerül. A változtatást a V</w:t>
      </w:r>
      <w:r w:rsidR="00194217" w:rsidRPr="00325040">
        <w:rPr>
          <w:rFonts w:ascii="Garamond" w:hAnsi="Garamond"/>
          <w:sz w:val="24"/>
        </w:rPr>
        <w:t>állalkozó</w:t>
      </w:r>
      <w:r w:rsidRPr="00325040">
        <w:rPr>
          <w:rFonts w:ascii="Garamond" w:hAnsi="Garamond"/>
          <w:sz w:val="24"/>
        </w:rPr>
        <w:t xml:space="preserve"> először az adott év márciusi számlában érvényesíti január 1-</w:t>
      </w:r>
      <w:r w:rsidR="00194217" w:rsidRPr="00325040">
        <w:rPr>
          <w:rFonts w:ascii="Garamond" w:hAnsi="Garamond"/>
          <w:sz w:val="24"/>
        </w:rPr>
        <w:t>jé</w:t>
      </w:r>
      <w:r w:rsidRPr="00325040">
        <w:rPr>
          <w:rFonts w:ascii="Garamond" w:hAnsi="Garamond"/>
          <w:sz w:val="24"/>
        </w:rPr>
        <w:t>re visszamenőleges hat</w:t>
      </w:r>
      <w:r w:rsidR="006B7041">
        <w:rPr>
          <w:rFonts w:ascii="Garamond" w:hAnsi="Garamond"/>
          <w:sz w:val="24"/>
        </w:rPr>
        <w:t>állyal. Az első változtatás 2018</w:t>
      </w:r>
      <w:r w:rsidRPr="00325040">
        <w:rPr>
          <w:rFonts w:ascii="Garamond" w:hAnsi="Garamond"/>
          <w:sz w:val="24"/>
        </w:rPr>
        <w:t>. január 1-jével következik be.</w:t>
      </w:r>
      <w:r w:rsidR="00BB0104" w:rsidRPr="00325040">
        <w:rPr>
          <w:rFonts w:ascii="Garamond" w:hAnsi="Garamond"/>
          <w:sz w:val="24"/>
        </w:rPr>
        <w:t xml:space="preserve">  A bérleti díj e fejezet 1.) pont alatt megadott értékénél kisebb értéken számla kiállítását szerződő felek kizárják.</w:t>
      </w:r>
    </w:p>
    <w:p w:rsidR="0099008D" w:rsidRDefault="0099008D" w:rsidP="0099008D">
      <w:pPr>
        <w:pStyle w:val="Listaszerbekezds"/>
        <w:ind w:left="1080"/>
        <w:rPr>
          <w:rFonts w:ascii="Garamond" w:hAnsi="Garamond"/>
          <w:sz w:val="24"/>
        </w:rPr>
      </w:pPr>
    </w:p>
    <w:p w:rsidR="0099008D" w:rsidRPr="00325040" w:rsidRDefault="0099008D" w:rsidP="0099008D">
      <w:pPr>
        <w:pStyle w:val="Listaszerbekezds"/>
        <w:numPr>
          <w:ilvl w:val="0"/>
          <w:numId w:val="4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 bérleti díj  mértéke a Vállakozó indikatív h</w:t>
      </w:r>
      <w:r w:rsidR="00E70276">
        <w:rPr>
          <w:rFonts w:ascii="Garamond" w:hAnsi="Garamond"/>
          <w:sz w:val="24"/>
        </w:rPr>
        <w:t>itelkérelme alapján évi  fix 4,5</w:t>
      </w:r>
      <w:r>
        <w:rPr>
          <w:rFonts w:ascii="Garamond" w:hAnsi="Garamond"/>
          <w:sz w:val="24"/>
        </w:rPr>
        <w:t>%-os</w:t>
      </w:r>
      <w:r w:rsidR="006B7041">
        <w:rPr>
          <w:rFonts w:ascii="Garamond" w:hAnsi="Garamond"/>
          <w:sz w:val="24"/>
        </w:rPr>
        <w:t xml:space="preserve"> kamat terhet jelent </w:t>
      </w:r>
      <w:r w:rsidR="00E70276">
        <w:rPr>
          <w:rFonts w:ascii="Garamond" w:hAnsi="Garamond"/>
          <w:sz w:val="24"/>
        </w:rPr>
        <w:t xml:space="preserve">a </w:t>
      </w:r>
      <w:r>
        <w:rPr>
          <w:rFonts w:ascii="Garamond" w:hAnsi="Garamond"/>
          <w:sz w:val="24"/>
        </w:rPr>
        <w:t>Hitel konstrukcióban. Amennyiben ettől eltérő mértékű beruházási hitelt biztosít a Pénzintézet</w:t>
      </w:r>
      <w:r w:rsidR="006B7041">
        <w:rPr>
          <w:rFonts w:ascii="Garamond" w:hAnsi="Garamond"/>
          <w:sz w:val="24"/>
        </w:rPr>
        <w:t>,</w:t>
      </w:r>
      <w:r>
        <w:rPr>
          <w:rFonts w:ascii="Garamond" w:hAnsi="Garamond"/>
          <w:sz w:val="24"/>
        </w:rPr>
        <w:t xml:space="preserve"> </w:t>
      </w:r>
      <w:r w:rsidR="00B25487">
        <w:rPr>
          <w:rFonts w:ascii="Garamond" w:hAnsi="Garamond"/>
          <w:sz w:val="24"/>
        </w:rPr>
        <w:t>Pétervására</w:t>
      </w:r>
      <w:r w:rsidR="00E70276">
        <w:rPr>
          <w:rFonts w:ascii="Garamond" w:hAnsi="Garamond"/>
          <w:sz w:val="24"/>
        </w:rPr>
        <w:t xml:space="preserve"> </w:t>
      </w:r>
      <w:r w:rsidR="00EF78BC">
        <w:rPr>
          <w:rFonts w:ascii="Garamond" w:hAnsi="Garamond"/>
          <w:sz w:val="24"/>
        </w:rPr>
        <w:t>város</w:t>
      </w:r>
      <w:r>
        <w:rPr>
          <w:rFonts w:ascii="Garamond" w:hAnsi="Garamond"/>
          <w:sz w:val="24"/>
        </w:rPr>
        <w:t xml:space="preserve"> közvilágítási berendezéseinek korszerűsítésnek megvalósításhoz, úgy azt a</w:t>
      </w:r>
      <w:r w:rsidR="008863D1">
        <w:rPr>
          <w:rFonts w:ascii="Garamond" w:hAnsi="Garamond"/>
          <w:sz w:val="24"/>
        </w:rPr>
        <w:t xml:space="preserve"> Vállakozó</w:t>
      </w:r>
      <w:r>
        <w:rPr>
          <w:rFonts w:ascii="Garamond" w:hAnsi="Garamond"/>
          <w:sz w:val="24"/>
        </w:rPr>
        <w:t xml:space="preserve"> megvalósítás megkezdése előtt írásban közli a Megbízóval. </w:t>
      </w:r>
      <w:r w:rsidR="008863D1">
        <w:rPr>
          <w:rFonts w:ascii="Garamond" w:hAnsi="Garamond"/>
          <w:sz w:val="24"/>
        </w:rPr>
        <w:t xml:space="preserve"> Vállalkozó az így kiszámított bérleti díjról a szerződés mellékleteit újra kiszám</w:t>
      </w:r>
      <w:r w:rsidR="001B11B1">
        <w:rPr>
          <w:rFonts w:ascii="Garamond" w:hAnsi="Garamond"/>
          <w:sz w:val="24"/>
        </w:rPr>
        <w:t>ítja, és szerződésmódosítást kezdeményez. Szerződő felek ez alapján döntenek a korszerűsítés megvalósításról A</w:t>
      </w:r>
      <w:r w:rsidR="009D51B0">
        <w:rPr>
          <w:rFonts w:ascii="Garamond" w:hAnsi="Garamond"/>
          <w:sz w:val="24"/>
        </w:rPr>
        <w:t xml:space="preserve"> IX</w:t>
      </w:r>
      <w:r w:rsidR="001B11B1">
        <w:rPr>
          <w:rFonts w:ascii="Garamond" w:hAnsi="Garamond"/>
          <w:sz w:val="24"/>
        </w:rPr>
        <w:t>. fejez</w:t>
      </w:r>
      <w:r w:rsidR="009D51B0">
        <w:rPr>
          <w:rFonts w:ascii="Garamond" w:hAnsi="Garamond"/>
          <w:sz w:val="24"/>
        </w:rPr>
        <w:t>e</w:t>
      </w:r>
      <w:r w:rsidR="001B11B1">
        <w:rPr>
          <w:rFonts w:ascii="Garamond" w:hAnsi="Garamond"/>
          <w:sz w:val="24"/>
        </w:rPr>
        <w:t>t 2 pontja szerint.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BF7987" w:rsidP="00D310BC">
      <w:pPr>
        <w:pStyle w:val="Listaszerbekezds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6</w:t>
      </w:r>
      <w:r w:rsidR="00194217" w:rsidRPr="00325040">
        <w:rPr>
          <w:rFonts w:ascii="Garamond" w:hAnsi="Garamond"/>
          <w:sz w:val="24"/>
        </w:rPr>
        <w:t xml:space="preserve">.) </w:t>
      </w:r>
      <w:r w:rsidR="00705E3F" w:rsidRPr="00325040">
        <w:rPr>
          <w:rFonts w:ascii="Garamond" w:hAnsi="Garamond"/>
          <w:sz w:val="24"/>
        </w:rPr>
        <w:t>Fizetési késedelem esetén a V</w:t>
      </w:r>
      <w:r w:rsidR="00194217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a Polgári Törvénykönyvről szóló 2013. évi V. törvény 6:155. §-ában meghatározott mértékű késedelmi kamat felszámítására jogosult.</w:t>
      </w:r>
    </w:p>
    <w:p w:rsidR="00705E3F" w:rsidRPr="00325040" w:rsidRDefault="00705E3F" w:rsidP="009B5575">
      <w:pPr>
        <w:pStyle w:val="Listaszerbekezds"/>
        <w:rPr>
          <w:rFonts w:ascii="Garamond" w:hAnsi="Garamond"/>
          <w:sz w:val="24"/>
        </w:rPr>
      </w:pPr>
    </w:p>
    <w:p w:rsidR="00D204B3" w:rsidRDefault="00D204B3" w:rsidP="00D310BC">
      <w:pPr>
        <w:pStyle w:val="Szvegtrzs"/>
        <w:rPr>
          <w:rFonts w:ascii="Garamond" w:hAnsi="Garamond"/>
          <w:sz w:val="24"/>
          <w:szCs w:val="22"/>
        </w:rPr>
      </w:pPr>
      <w:bookmarkStart w:id="2" w:name="_Ref6915605"/>
    </w:p>
    <w:p w:rsidR="00D204B3" w:rsidRPr="00325040" w:rsidRDefault="00D204B3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705E3F" w:rsidP="00194217">
      <w:pPr>
        <w:pStyle w:val="Szvegtrzs"/>
        <w:numPr>
          <w:ilvl w:val="0"/>
          <w:numId w:val="31"/>
        </w:numPr>
        <w:rPr>
          <w:rFonts w:ascii="Garamond" w:hAnsi="Garamond"/>
          <w:b/>
          <w:smallCaps/>
          <w:sz w:val="24"/>
          <w:szCs w:val="22"/>
        </w:rPr>
      </w:pPr>
      <w:r w:rsidRPr="00325040">
        <w:rPr>
          <w:rFonts w:ascii="Garamond" w:hAnsi="Garamond"/>
          <w:b/>
          <w:smallCaps/>
          <w:sz w:val="24"/>
          <w:szCs w:val="22"/>
        </w:rPr>
        <w:t>A bérlet időtartama</w:t>
      </w:r>
      <w:bookmarkEnd w:id="2"/>
      <w:r w:rsidRPr="00325040">
        <w:rPr>
          <w:rFonts w:ascii="Garamond" w:hAnsi="Garamond"/>
          <w:b/>
          <w:smallCaps/>
          <w:sz w:val="24"/>
          <w:szCs w:val="22"/>
        </w:rPr>
        <w:t>, felmondása</w:t>
      </w: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194217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1.) </w:t>
      </w:r>
      <w:r w:rsidR="00705E3F" w:rsidRPr="00325040">
        <w:rPr>
          <w:rFonts w:ascii="Garamond" w:hAnsi="Garamond"/>
          <w:sz w:val="24"/>
        </w:rPr>
        <w:t>A jelen szerződéssel alapított bérleti jogviszony határozott időre szól. A bérleti jogviszony kezdete a műszaki átadás időpontját követő hónap első napja. A műszaki átadás dátumát műszaki átadás-átvételi jegyzőkönyv rögzíti, melyet Felek képviselői is aláírnak.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E70276" w:rsidRDefault="00194217" w:rsidP="00D310BC">
      <w:pPr>
        <w:pStyle w:val="Listaszerbekezds"/>
        <w:rPr>
          <w:rFonts w:ascii="Garamond" w:hAnsi="Garamond"/>
          <w:b/>
          <w:color w:val="000000" w:themeColor="text1"/>
          <w:sz w:val="24"/>
        </w:rPr>
      </w:pPr>
      <w:r w:rsidRPr="00325040">
        <w:rPr>
          <w:rFonts w:ascii="Garamond" w:hAnsi="Garamond"/>
          <w:sz w:val="24"/>
        </w:rPr>
        <w:t xml:space="preserve">2.) </w:t>
      </w:r>
      <w:r w:rsidR="00705E3F" w:rsidRPr="00325040">
        <w:rPr>
          <w:rFonts w:ascii="Garamond" w:hAnsi="Garamond"/>
          <w:sz w:val="24"/>
        </w:rPr>
        <w:t>A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által saját költségére elvégzett korszerűsítés megtérülése érdekében Felek felmondási tilalmi időszakot határoznak meg. A felmondási tilalmi időszak a bérleti jogviszony kezdetétől </w:t>
      </w:r>
      <w:r w:rsidR="00705E3F" w:rsidRPr="00E70276">
        <w:rPr>
          <w:rFonts w:ascii="Garamond" w:hAnsi="Garamond"/>
          <w:color w:val="000000" w:themeColor="text1"/>
          <w:sz w:val="24"/>
        </w:rPr>
        <w:t xml:space="preserve">számított </w:t>
      </w:r>
      <w:r w:rsidR="00BB0104" w:rsidRPr="00E70276">
        <w:rPr>
          <w:rFonts w:ascii="Garamond" w:hAnsi="Garamond"/>
          <w:b/>
          <w:color w:val="000000" w:themeColor="text1"/>
          <w:sz w:val="24"/>
        </w:rPr>
        <w:t>120</w:t>
      </w:r>
      <w:r w:rsidR="009D51B0" w:rsidRPr="00E70276">
        <w:rPr>
          <w:rFonts w:ascii="Garamond" w:hAnsi="Garamond"/>
          <w:b/>
          <w:color w:val="000000" w:themeColor="text1"/>
          <w:sz w:val="24"/>
        </w:rPr>
        <w:t>,</w:t>
      </w:r>
      <w:r w:rsidR="00BB0104" w:rsidRPr="00E70276">
        <w:rPr>
          <w:rFonts w:ascii="Garamond" w:hAnsi="Garamond"/>
          <w:b/>
          <w:color w:val="000000" w:themeColor="text1"/>
          <w:sz w:val="24"/>
        </w:rPr>
        <w:t xml:space="preserve"> </w:t>
      </w:r>
      <w:r w:rsidR="007366C5" w:rsidRPr="00E70276">
        <w:rPr>
          <w:rFonts w:ascii="Garamond" w:hAnsi="Garamond"/>
          <w:b/>
          <w:color w:val="000000" w:themeColor="text1"/>
          <w:sz w:val="24"/>
        </w:rPr>
        <w:t>144</w:t>
      </w:r>
      <w:r w:rsidR="00E70276" w:rsidRPr="00E70276">
        <w:rPr>
          <w:rFonts w:ascii="Garamond" w:hAnsi="Garamond"/>
          <w:b/>
          <w:color w:val="000000" w:themeColor="text1"/>
          <w:sz w:val="24"/>
        </w:rPr>
        <w:t>,</w:t>
      </w:r>
      <w:r w:rsidR="007366C5" w:rsidRPr="00E70276">
        <w:rPr>
          <w:rFonts w:ascii="Garamond" w:hAnsi="Garamond"/>
          <w:b/>
          <w:color w:val="000000" w:themeColor="text1"/>
          <w:sz w:val="24"/>
        </w:rPr>
        <w:t xml:space="preserve"> </w:t>
      </w:r>
      <w:r w:rsidR="00E70276" w:rsidRPr="00E70276">
        <w:rPr>
          <w:rFonts w:ascii="Garamond" w:hAnsi="Garamond"/>
          <w:b/>
          <w:color w:val="000000" w:themeColor="text1"/>
          <w:sz w:val="24"/>
        </w:rPr>
        <w:t>168 vagy 198</w:t>
      </w:r>
      <w:r w:rsidR="00705E3F" w:rsidRPr="00E70276">
        <w:rPr>
          <w:rFonts w:ascii="Garamond" w:hAnsi="Garamond"/>
          <w:b/>
          <w:color w:val="000000" w:themeColor="text1"/>
          <w:sz w:val="24"/>
        </w:rPr>
        <w:t xml:space="preserve"> </w:t>
      </w:r>
      <w:r w:rsidR="00E70276" w:rsidRPr="00E70276">
        <w:rPr>
          <w:rFonts w:ascii="Garamond" w:hAnsi="Garamond"/>
          <w:b/>
          <w:color w:val="000000" w:themeColor="text1"/>
          <w:sz w:val="24"/>
        </w:rPr>
        <w:t xml:space="preserve"> </w:t>
      </w:r>
      <w:r w:rsidR="00705E3F" w:rsidRPr="00E70276">
        <w:rPr>
          <w:rFonts w:ascii="Garamond" w:hAnsi="Garamond"/>
          <w:b/>
          <w:color w:val="000000" w:themeColor="text1"/>
          <w:sz w:val="24"/>
        </w:rPr>
        <w:t>hónap.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 </w:t>
      </w:r>
    </w:p>
    <w:p w:rsidR="00705E3F" w:rsidRPr="00325040" w:rsidRDefault="00732E81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3.) </w:t>
      </w:r>
      <w:r w:rsidR="00705E3F" w:rsidRPr="00325040">
        <w:rPr>
          <w:rFonts w:ascii="Garamond" w:hAnsi="Garamond"/>
          <w:sz w:val="24"/>
        </w:rPr>
        <w:t>Tekintettel a jogügylet természetére Felek megállapodnak, hogy a bérleti jogviszony rendes felmondással történő megszüntetésének lehetőségét a felmondási</w:t>
      </w:r>
      <w:r w:rsidR="0051577A" w:rsidRPr="00325040">
        <w:rPr>
          <w:rFonts w:ascii="Garamond" w:hAnsi="Garamond"/>
          <w:sz w:val="24"/>
        </w:rPr>
        <w:t xml:space="preserve"> tilalmi időszak alatt kizárják, vagyis jelen szerződés hatálya alatt a rendes felmondás nem lehetséges egyik fél részéről sem.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0519CA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4.) </w:t>
      </w:r>
      <w:r w:rsidR="00705E3F" w:rsidRPr="00325040">
        <w:rPr>
          <w:rFonts w:ascii="Garamond" w:hAnsi="Garamond"/>
          <w:sz w:val="24"/>
        </w:rPr>
        <w:t>Felek rögzítik, hogy a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jogosult a bérleti jogviszonyt szankciós felmondással megszüntetni (Polgári Törvénykönyvről szóló 2013. évi V. törvény 6:339. §), a berendezések használatát korlátozni, tiltani, illetve azokat leszerelni és harmadik félnek értékesíteni, amennyiben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fizetési késedelme a három hónapot meghaladja.</w:t>
      </w:r>
      <w:r w:rsidRPr="00325040">
        <w:rPr>
          <w:rFonts w:ascii="Garamond" w:hAnsi="Garamond"/>
          <w:sz w:val="24"/>
        </w:rPr>
        <w:t xml:space="preserve"> Vállalkozó írásban köteles az </w:t>
      </w:r>
      <w:r w:rsidR="00691237">
        <w:rPr>
          <w:rFonts w:ascii="Garamond" w:hAnsi="Garamond"/>
          <w:sz w:val="24"/>
        </w:rPr>
        <w:t>Megbízó</w:t>
      </w:r>
      <w:r w:rsidR="0003293A">
        <w:rPr>
          <w:rFonts w:ascii="Garamond" w:hAnsi="Garamond"/>
          <w:sz w:val="24"/>
        </w:rPr>
        <w:t>h</w:t>
      </w:r>
      <w:r w:rsidRPr="00325040">
        <w:rPr>
          <w:rFonts w:ascii="Garamond" w:hAnsi="Garamond"/>
          <w:sz w:val="24"/>
        </w:rPr>
        <w:t>oz felszólítani a teljesítésre.</w:t>
      </w:r>
    </w:p>
    <w:p w:rsidR="00705E3F" w:rsidRPr="00325040" w:rsidRDefault="00705E3F" w:rsidP="00914AAD">
      <w:pPr>
        <w:pStyle w:val="Listaszerbekezds"/>
        <w:rPr>
          <w:rFonts w:ascii="Garamond" w:hAnsi="Garamond"/>
          <w:sz w:val="24"/>
        </w:rPr>
      </w:pP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705E3F" w:rsidP="007278AE">
      <w:pPr>
        <w:pStyle w:val="Szvegtrzs"/>
        <w:numPr>
          <w:ilvl w:val="0"/>
          <w:numId w:val="31"/>
        </w:numPr>
        <w:rPr>
          <w:rFonts w:ascii="Garamond" w:hAnsi="Garamond"/>
          <w:b/>
          <w:smallCaps/>
          <w:sz w:val="24"/>
          <w:szCs w:val="22"/>
        </w:rPr>
      </w:pPr>
      <w:r w:rsidRPr="00325040">
        <w:rPr>
          <w:rFonts w:ascii="Garamond" w:hAnsi="Garamond"/>
          <w:b/>
          <w:smallCaps/>
          <w:sz w:val="24"/>
          <w:szCs w:val="22"/>
        </w:rPr>
        <w:t xml:space="preserve">A közvilágítási berendezések </w:t>
      </w:r>
      <w:r w:rsidR="00B41DCD" w:rsidRPr="00325040">
        <w:rPr>
          <w:rFonts w:ascii="Garamond" w:hAnsi="Garamond"/>
          <w:b/>
          <w:smallCaps/>
          <w:sz w:val="24"/>
          <w:szCs w:val="22"/>
        </w:rPr>
        <w:t>meghatározása</w:t>
      </w: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705E3F" w:rsidP="00E04EAF">
      <w:pPr>
        <w:pStyle w:val="Listaszerbekezds"/>
        <w:rPr>
          <w:rFonts w:ascii="Garamond" w:hAnsi="Garamond"/>
          <w:sz w:val="24"/>
        </w:rPr>
      </w:pPr>
    </w:p>
    <w:p w:rsidR="00403B39" w:rsidRDefault="00B41DCD" w:rsidP="00403B39">
      <w:pPr>
        <w:pStyle w:val="Listaszerbekezds"/>
        <w:numPr>
          <w:ilvl w:val="0"/>
          <w:numId w:val="43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A közvilágítási berendezések aktív és passzív elemekből állnak. A közvilágítás aktív elemei: lámpatestek, lámpakarok, lámpatestek bekötővezetékei (csatlakozó vezeték), lámpatestek külső nullázó vezetékei, kötőelemek. Felek megállapítják, hogy az aktív elemek közül az Eszközök tulajdonosa a Vállalkozó, míg az aktív elemek villamos energia ellátását biztosító mögöttes hálózati elemek tulajdonosa a területileg illetékes áramszolgáltató. Az aktív elemek üzemeltetéséért V</w:t>
      </w:r>
      <w:r w:rsidR="001B11B1">
        <w:rPr>
          <w:rFonts w:ascii="Garamond" w:hAnsi="Garamond"/>
          <w:sz w:val="24"/>
        </w:rPr>
        <w:t>állakozó</w:t>
      </w:r>
      <w:r w:rsidRPr="00325040">
        <w:rPr>
          <w:rFonts w:ascii="Garamond" w:hAnsi="Garamond"/>
          <w:sz w:val="24"/>
        </w:rPr>
        <w:t xml:space="preserve"> a felelős. A közvilágítás passzív elemei: aktív közvilágítási elemnek nem minősülő közvilágítási elemek, így különösen a mögöttes hálózat (tartozékaival együtt), hangfrekvenciás vezérlő fő- és alközpontok, közvilágítási kapcsoló és vezérlőberendezések, fogyasztásmérő berendezés, elosztó biztosító szekrények, tartószerkezetek, kandeláberek, kapcsolószál. A passzív elemek üzemeltetéséért a területileg illetékes áramszolgáltató felelős.</w:t>
      </w:r>
    </w:p>
    <w:p w:rsidR="001B11B1" w:rsidRDefault="001B11B1" w:rsidP="001B11B1">
      <w:pPr>
        <w:pStyle w:val="Listaszerbekezds"/>
        <w:ind w:left="1080"/>
        <w:rPr>
          <w:rFonts w:ascii="Garamond" w:hAnsi="Garamond"/>
          <w:sz w:val="24"/>
        </w:rPr>
      </w:pPr>
    </w:p>
    <w:p w:rsidR="00B41DCD" w:rsidRDefault="00403B39" w:rsidP="00403B39">
      <w:pPr>
        <w:pStyle w:val="Listaszerbekezds"/>
        <w:numPr>
          <w:ilvl w:val="0"/>
          <w:numId w:val="4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 </w:t>
      </w:r>
      <w:r w:rsidR="00B41DCD" w:rsidRPr="00403B39">
        <w:rPr>
          <w:rFonts w:ascii="Garamond" w:hAnsi="Garamond"/>
          <w:sz w:val="24"/>
        </w:rPr>
        <w:t>A fentiek alapján a közvilágítási berendezések</w:t>
      </w:r>
      <w:r w:rsidR="00B41DCD" w:rsidRPr="00403B39">
        <w:rPr>
          <w:rFonts w:ascii="Garamond" w:hAnsi="Garamond"/>
          <w:bCs/>
          <w:sz w:val="24"/>
        </w:rPr>
        <w:t xml:space="preserve"> </w:t>
      </w:r>
      <w:r w:rsidR="00B41DCD" w:rsidRPr="00403B39">
        <w:rPr>
          <w:rFonts w:ascii="Garamond" w:hAnsi="Garamond"/>
          <w:sz w:val="24"/>
        </w:rPr>
        <w:t>üzemeltetési határa a lámpatestek bekötővezetékeinek és a közvilágítási passzív hálózatok csatlakozási pontja.</w:t>
      </w:r>
    </w:p>
    <w:p w:rsidR="006B7041" w:rsidRPr="006B7041" w:rsidRDefault="006B7041" w:rsidP="006B7041">
      <w:pPr>
        <w:pStyle w:val="Listaszerbekezds"/>
        <w:rPr>
          <w:rFonts w:ascii="Garamond" w:hAnsi="Garamond"/>
          <w:sz w:val="24"/>
        </w:rPr>
      </w:pPr>
    </w:p>
    <w:p w:rsidR="006B7041" w:rsidRDefault="006B7041" w:rsidP="006B7041">
      <w:pPr>
        <w:pStyle w:val="Listaszerbekezds"/>
        <w:ind w:left="1080"/>
        <w:rPr>
          <w:rFonts w:ascii="Garamond" w:hAnsi="Garamond"/>
          <w:sz w:val="24"/>
        </w:rPr>
      </w:pPr>
    </w:p>
    <w:p w:rsidR="0099008D" w:rsidRPr="009D51B0" w:rsidRDefault="0099008D" w:rsidP="009D51B0">
      <w:pPr>
        <w:rPr>
          <w:rFonts w:ascii="Garamond" w:hAnsi="Garamond"/>
          <w:sz w:val="24"/>
        </w:rPr>
      </w:pPr>
    </w:p>
    <w:p w:rsidR="0099008D" w:rsidRPr="00325040" w:rsidRDefault="0099008D" w:rsidP="00D310BC">
      <w:pPr>
        <w:pStyle w:val="Listaszerbekezds"/>
        <w:rPr>
          <w:rFonts w:ascii="Garamond" w:hAnsi="Garamond"/>
          <w:sz w:val="24"/>
        </w:rPr>
      </w:pPr>
    </w:p>
    <w:p w:rsidR="00B41DCD" w:rsidRDefault="00B41DCD" w:rsidP="0003293A">
      <w:pPr>
        <w:pStyle w:val="Szvegtrzs"/>
        <w:numPr>
          <w:ilvl w:val="0"/>
          <w:numId w:val="31"/>
        </w:numPr>
        <w:rPr>
          <w:rFonts w:ascii="Garamond" w:hAnsi="Garamond"/>
          <w:b/>
          <w:smallCaps/>
          <w:sz w:val="24"/>
          <w:szCs w:val="22"/>
        </w:rPr>
      </w:pPr>
      <w:r w:rsidRPr="00325040">
        <w:rPr>
          <w:rFonts w:ascii="Garamond" w:hAnsi="Garamond"/>
          <w:b/>
          <w:smallCaps/>
          <w:sz w:val="24"/>
          <w:szCs w:val="22"/>
        </w:rPr>
        <w:t>A KÖZVILÁGÍTÁSI BERENDEZÉSEK ÜZEMELTETÉSE</w:t>
      </w:r>
    </w:p>
    <w:p w:rsidR="0003293A" w:rsidRPr="00325040" w:rsidRDefault="0003293A" w:rsidP="0003293A">
      <w:pPr>
        <w:pStyle w:val="Szvegtrzs"/>
        <w:ind w:left="1080"/>
        <w:rPr>
          <w:rFonts w:ascii="Garamond" w:hAnsi="Garamond"/>
          <w:b/>
          <w:smallCaps/>
          <w:sz w:val="24"/>
          <w:szCs w:val="22"/>
        </w:rPr>
      </w:pPr>
    </w:p>
    <w:p w:rsidR="00B41DCD" w:rsidRPr="00325040" w:rsidRDefault="00B41DCD" w:rsidP="009B1ADF">
      <w:pPr>
        <w:pStyle w:val="Szvegtrzs"/>
        <w:ind w:left="1080"/>
        <w:rPr>
          <w:rFonts w:ascii="Garamond" w:hAnsi="Garamond"/>
          <w:b/>
          <w:smallCaps/>
          <w:sz w:val="24"/>
          <w:szCs w:val="22"/>
        </w:rPr>
      </w:pPr>
    </w:p>
    <w:p w:rsidR="00B41DCD" w:rsidRPr="00325040" w:rsidRDefault="00B41DCD" w:rsidP="00B41DCD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1.) Felek megállapítják, hogy a szerződés fenti IV-VI. pontjai szerint Vállalkozó bérbe adja, az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pedig bérbe veszi az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közigazgatási területén található, Vállalkozó tulajdonában álló Eszközöket, mint aktív elemeket.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a jelen szerződés aláírásával megrendeli, Vállalkozó pedig elvállalja az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területén lévő közvilágítási hálózat aktív elemeinek karbantartását, üzemeltetését, felügyeletét és ellenőrzését. Tekintettel arra, hogy a hatályos jogszabályi rendelkezések értelmébe</w:t>
      </w:r>
      <w:r w:rsidR="00D204B3">
        <w:rPr>
          <w:rFonts w:ascii="Garamond" w:hAnsi="Garamond"/>
          <w:sz w:val="24"/>
        </w:rPr>
        <w:t>n a közvilágításra kötelezett a</w:t>
      </w:r>
      <w:r w:rsidRPr="00325040">
        <w:rPr>
          <w:rFonts w:ascii="Garamond" w:hAnsi="Garamond"/>
          <w:sz w:val="24"/>
        </w:rPr>
        <w:t xml:space="preserve">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, a fenti feladatok elvégzéséhez a jelen szerződés keretében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a területén lévő aktív elemek használati jogát – a közvilágítási berendezések üzemeltetése céljából – átruházza Vállalkozóra.</w:t>
      </w:r>
    </w:p>
    <w:p w:rsidR="00705E3F" w:rsidRPr="00325040" w:rsidRDefault="00705E3F" w:rsidP="00B41DCD">
      <w:pPr>
        <w:pStyle w:val="Listaszerbekezds"/>
        <w:rPr>
          <w:rFonts w:ascii="Garamond" w:hAnsi="Garamond"/>
          <w:sz w:val="24"/>
        </w:rPr>
      </w:pP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9B1AD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2.)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az aktív elemek üzemeltetésére és karbantartása körében köteles:</w:t>
      </w:r>
    </w:p>
    <w:p w:rsidR="009B1ADF" w:rsidRPr="00325040" w:rsidRDefault="009B1ADF" w:rsidP="009B1ADF">
      <w:pPr>
        <w:pStyle w:val="Szvegtrzs2"/>
        <w:ind w:left="720"/>
        <w:rPr>
          <w:rFonts w:ascii="Garamond" w:hAnsi="Garamond"/>
          <w:sz w:val="24"/>
          <w:szCs w:val="22"/>
        </w:rPr>
      </w:pPr>
    </w:p>
    <w:p w:rsidR="00705E3F" w:rsidRPr="00325040" w:rsidRDefault="00E71108" w:rsidP="009B1ADF">
      <w:pPr>
        <w:pStyle w:val="Szvegtrzs2"/>
        <w:numPr>
          <w:ilvl w:val="0"/>
          <w:numId w:val="35"/>
        </w:num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a hibabejelentések fogadására;</w:t>
      </w:r>
    </w:p>
    <w:p w:rsidR="00705E3F" w:rsidRPr="00325040" w:rsidRDefault="00705E3F" w:rsidP="009B1ADF">
      <w:pPr>
        <w:pStyle w:val="Szvegtrzs2"/>
        <w:numPr>
          <w:ilvl w:val="0"/>
          <w:numId w:val="35"/>
        </w:num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a közvilágítás aktív elemeinek nyilvántartására, folyamatos aktualizálás</w:t>
      </w:r>
      <w:r w:rsidR="00E71108" w:rsidRPr="00325040">
        <w:rPr>
          <w:rFonts w:ascii="Garamond" w:hAnsi="Garamond"/>
          <w:sz w:val="24"/>
          <w:szCs w:val="22"/>
        </w:rPr>
        <w:t>ára, statisztikák elkészítésére;</w:t>
      </w:r>
    </w:p>
    <w:p w:rsidR="00705E3F" w:rsidRPr="00325040" w:rsidRDefault="00705E3F" w:rsidP="009B1ADF">
      <w:pPr>
        <w:pStyle w:val="Szvegtrzs2"/>
        <w:numPr>
          <w:ilvl w:val="0"/>
          <w:numId w:val="35"/>
        </w:num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a bejelentett hibák javításának elvégzésére a jogszabály és az </w:t>
      </w:r>
      <w:r w:rsidR="00691237">
        <w:rPr>
          <w:rFonts w:ascii="Garamond" w:hAnsi="Garamond"/>
          <w:sz w:val="24"/>
          <w:szCs w:val="22"/>
        </w:rPr>
        <w:t>Megbízó</w:t>
      </w:r>
      <w:r w:rsidRPr="00325040">
        <w:rPr>
          <w:rFonts w:ascii="Garamond" w:hAnsi="Garamond"/>
          <w:sz w:val="24"/>
          <w:szCs w:val="22"/>
        </w:rPr>
        <w:t xml:space="preserve"> által meghatározott határidőn belül, és az ellenőrzés során talált hibák javítására</w:t>
      </w:r>
      <w:r w:rsidR="00E71108" w:rsidRPr="00325040">
        <w:rPr>
          <w:rFonts w:ascii="Garamond" w:hAnsi="Garamond"/>
          <w:sz w:val="24"/>
          <w:szCs w:val="22"/>
        </w:rPr>
        <w:t>;</w:t>
      </w:r>
    </w:p>
    <w:p w:rsidR="00705E3F" w:rsidRPr="00325040" w:rsidRDefault="00705E3F" w:rsidP="009B1ADF">
      <w:pPr>
        <w:pStyle w:val="Szvegtrzs2"/>
        <w:numPr>
          <w:ilvl w:val="0"/>
          <w:numId w:val="35"/>
        </w:num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az üzemkészség biztosítására, működőképesség ellenőrzésére (az ellenőrzés az eseti hibák javításának alkalmával történik)</w:t>
      </w:r>
      <w:r w:rsidR="00E71108" w:rsidRPr="00325040">
        <w:rPr>
          <w:rFonts w:ascii="Garamond" w:hAnsi="Garamond"/>
          <w:sz w:val="24"/>
          <w:szCs w:val="22"/>
        </w:rPr>
        <w:t>;</w:t>
      </w:r>
    </w:p>
    <w:p w:rsidR="00705E3F" w:rsidRPr="00325040" w:rsidRDefault="00705E3F" w:rsidP="009B1ADF">
      <w:pPr>
        <w:pStyle w:val="Szvegtrzs2"/>
        <w:numPr>
          <w:ilvl w:val="0"/>
          <w:numId w:val="35"/>
        </w:num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a passzív elemeket érintő hibákról az áramszolgáltató, illetve az arra illetékes hatóság tájékoztatására a bejelentéstől szá</w:t>
      </w:r>
      <w:r w:rsidR="00E71108" w:rsidRPr="00325040">
        <w:rPr>
          <w:rFonts w:ascii="Garamond" w:hAnsi="Garamond"/>
          <w:sz w:val="24"/>
          <w:szCs w:val="22"/>
        </w:rPr>
        <w:t>mított 1 (egy) munkanapon belül;</w:t>
      </w:r>
    </w:p>
    <w:p w:rsidR="00705E3F" w:rsidRPr="00325040" w:rsidRDefault="00705E3F" w:rsidP="009B1ADF">
      <w:pPr>
        <w:pStyle w:val="Szvegtrzs2"/>
        <w:numPr>
          <w:ilvl w:val="0"/>
          <w:numId w:val="35"/>
        </w:numPr>
        <w:rPr>
          <w:rFonts w:ascii="Garamond" w:hAnsi="Garamond"/>
          <w:i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az </w:t>
      </w:r>
      <w:r w:rsidR="00691237">
        <w:rPr>
          <w:rFonts w:ascii="Garamond" w:hAnsi="Garamond"/>
          <w:sz w:val="24"/>
          <w:szCs w:val="22"/>
        </w:rPr>
        <w:t>Megbízó</w:t>
      </w:r>
      <w:r w:rsidRPr="00325040">
        <w:rPr>
          <w:rFonts w:ascii="Garamond" w:hAnsi="Garamond"/>
          <w:sz w:val="24"/>
          <w:szCs w:val="22"/>
        </w:rPr>
        <w:t xml:space="preserve"> nevében az áramszolgáltatónál közvilágítással kapcsolatosan eljárni </w:t>
      </w:r>
      <w:r w:rsidRPr="00325040">
        <w:rPr>
          <w:rFonts w:ascii="Garamond" w:hAnsi="Garamond"/>
          <w:i/>
          <w:sz w:val="24"/>
          <w:szCs w:val="22"/>
        </w:rPr>
        <w:t>(2.melléklet szerint)</w:t>
      </w:r>
      <w:r w:rsidR="00E71108" w:rsidRPr="00325040">
        <w:rPr>
          <w:rFonts w:ascii="Garamond" w:hAnsi="Garamond"/>
          <w:i/>
          <w:sz w:val="24"/>
          <w:szCs w:val="22"/>
        </w:rPr>
        <w:t>;</w:t>
      </w:r>
    </w:p>
    <w:p w:rsidR="00705E3F" w:rsidRDefault="00705E3F" w:rsidP="00E71108">
      <w:pPr>
        <w:pStyle w:val="Szvegtrzs2"/>
        <w:ind w:left="640"/>
        <w:rPr>
          <w:rFonts w:ascii="Garamond" w:hAnsi="Garamond"/>
          <w:i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Az üzemeltetési-karbantartási feladatok részletes felsorolását a szerződés </w:t>
      </w:r>
      <w:r w:rsidRPr="00325040">
        <w:rPr>
          <w:rFonts w:ascii="Garamond" w:hAnsi="Garamond"/>
          <w:i/>
          <w:sz w:val="24"/>
          <w:szCs w:val="22"/>
        </w:rPr>
        <w:t xml:space="preserve">4. sz. melléklete </w:t>
      </w:r>
      <w:r w:rsidR="00E71108" w:rsidRPr="00325040">
        <w:rPr>
          <w:rFonts w:ascii="Garamond" w:hAnsi="Garamond"/>
          <w:i/>
          <w:sz w:val="24"/>
          <w:szCs w:val="22"/>
        </w:rPr>
        <w:t xml:space="preserve"> </w:t>
      </w:r>
      <w:r w:rsidRPr="00325040">
        <w:rPr>
          <w:rFonts w:ascii="Garamond" w:hAnsi="Garamond"/>
          <w:i/>
          <w:sz w:val="24"/>
          <w:szCs w:val="22"/>
        </w:rPr>
        <w:t>tartalmazza.</w:t>
      </w:r>
    </w:p>
    <w:p w:rsidR="00BF7987" w:rsidRDefault="00BF7987" w:rsidP="00E71108">
      <w:pPr>
        <w:pStyle w:val="Szvegtrzs2"/>
        <w:ind w:left="640"/>
        <w:rPr>
          <w:rFonts w:ascii="Garamond" w:hAnsi="Garamond"/>
          <w:i/>
          <w:sz w:val="24"/>
          <w:szCs w:val="22"/>
        </w:rPr>
      </w:pPr>
    </w:p>
    <w:p w:rsidR="00705E3F" w:rsidRPr="00325040" w:rsidRDefault="00B01329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3.) </w:t>
      </w:r>
      <w:r w:rsidR="00705E3F" w:rsidRPr="00325040">
        <w:rPr>
          <w:rFonts w:ascii="Garamond" w:hAnsi="Garamond"/>
          <w:sz w:val="24"/>
        </w:rPr>
        <w:t>Új lámpák felszerelése és/vagy meglévők típusának/teljesítményének cseréje esetén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köteles a megvalósítási dokumentáció előzetes megküldésével műszaki átadás-átvételt összehívni. A műszaki átadás-átvételi eljárás során Felek jegyzőkönyvet vesznek fel, melyben pontosan meghatározásra kerül a cserélt, illetve beépített berendezés típusa és teljesítménye, valamint a felszerelés helye és az üzembe helyezés időpontja.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AA5E3A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4.) </w:t>
      </w:r>
      <w:r w:rsidR="00705E3F" w:rsidRPr="00325040">
        <w:rPr>
          <w:rFonts w:ascii="Garamond" w:hAnsi="Garamond"/>
          <w:sz w:val="24"/>
        </w:rPr>
        <w:t>Amennyiben az üzemeltetés, karbantartás során elvégzendő munkálatok miatt feszültségmentesítésre van szükség, a fogyasztók kiértesítését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a jogszabályoknak megfelelően köteles elvégezni. A munkákat úgy kell tervezni, ütemezni, hogy az a legkisebb fogyasztói kört, a legrövidebb időtartamra zavarja.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AA5E3A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5.)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a javítási munkákhoz szükséges anyagokat, berendezéseket a szükséges mennyiségben és minőségben beszerzi.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AA5E3A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6.)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az üzemeltetési, karbantartási, felújítási és üzemzavar elhárítási munkákat köteles úgy végezni, hogy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létesítményeiben kár ne keletkezzen. Károkozás esetén Felek kötelesek a másik félnek okozott kárt megtéríteni, azzal, hogy Felek megállapodnak, hogy a károk helyreállítási költségeit esetenként közösen állapítják meg, és költségek viselése tekintetében külön megállapodnak. Megállapodás hiányában a kártérítésre és a helyreállítás költségeinek viselésére az általános felelősségi szabályok szerint kerül sor.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AA5E3A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7.)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jogosult a munkák elvégzéséhez teljesítési segédet bevonni. A teljesítési segéd (alvállalkozó) munkájáért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úgy felel, mintha a munkát maga végezte volna el.</w:t>
      </w:r>
    </w:p>
    <w:p w:rsidR="00705E3F" w:rsidRPr="00325040" w:rsidRDefault="00705E3F" w:rsidP="00280112">
      <w:pPr>
        <w:rPr>
          <w:rFonts w:ascii="Garamond" w:hAnsi="Garamond"/>
          <w:sz w:val="24"/>
          <w:szCs w:val="22"/>
        </w:rPr>
      </w:pPr>
    </w:p>
    <w:p w:rsidR="00705E3F" w:rsidRPr="00325040" w:rsidRDefault="0023546C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8.)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vállalja, hogy a közvilágítással kapcsolatos hibabejelentéseket az erre a célra rendszeresített 24 órás telefonos és elektronikus ügyfélszolgálati csatornáin fogadja, melynek elérhetőségi adatait a szerződés </w:t>
      </w:r>
      <w:r w:rsidR="00705E3F" w:rsidRPr="00325040">
        <w:rPr>
          <w:rFonts w:ascii="Garamond" w:hAnsi="Garamond"/>
          <w:b/>
          <w:i/>
          <w:sz w:val="24"/>
        </w:rPr>
        <w:t>3. sz. melléklete</w:t>
      </w:r>
      <w:r w:rsidR="00705E3F" w:rsidRPr="00325040">
        <w:rPr>
          <w:rFonts w:ascii="Garamond" w:hAnsi="Garamond"/>
          <w:sz w:val="24"/>
        </w:rPr>
        <w:t xml:space="preserve"> tartalmazza. 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23546C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9.) </w:t>
      </w:r>
      <w:r w:rsidR="00705E3F" w:rsidRPr="00325040">
        <w:rPr>
          <w:rFonts w:ascii="Garamond" w:hAnsi="Garamond"/>
          <w:sz w:val="24"/>
        </w:rPr>
        <w:t>A korszerűsítés során alkalmazott eszközökre, berendezésekre a felmondási tilalmi időszak végéig cseregarancia vonatkozik.</w:t>
      </w:r>
    </w:p>
    <w:p w:rsidR="00705E3F" w:rsidRPr="00325040" w:rsidRDefault="00705E3F" w:rsidP="00280112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  <w:highlight w:val="green"/>
        </w:rPr>
        <w:fldChar w:fldCharType="begin"/>
      </w:r>
      <w:r w:rsidRPr="00325040">
        <w:rPr>
          <w:rFonts w:ascii="Garamond" w:hAnsi="Garamond"/>
          <w:sz w:val="24"/>
          <w:szCs w:val="22"/>
          <w:highlight w:val="green"/>
        </w:rPr>
        <w:instrText xml:space="preserve"> MERGEFIELD bérlet_vége </w:instrText>
      </w:r>
      <w:r w:rsidRPr="00325040">
        <w:rPr>
          <w:rFonts w:ascii="Garamond" w:hAnsi="Garamond"/>
          <w:sz w:val="24"/>
          <w:szCs w:val="22"/>
          <w:highlight w:val="green"/>
        </w:rPr>
        <w:fldChar w:fldCharType="end"/>
      </w:r>
    </w:p>
    <w:p w:rsidR="00705E3F" w:rsidRPr="00325040" w:rsidRDefault="0023546C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10.) </w:t>
      </w:r>
      <w:r w:rsidR="00705E3F" w:rsidRPr="00325040">
        <w:rPr>
          <w:rFonts w:ascii="Garamond" w:hAnsi="Garamond"/>
          <w:sz w:val="24"/>
        </w:rPr>
        <w:t xml:space="preserve">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jogai és kötelezettségei a közvilágítási szolgáltatással kapcsolatosan: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5B09CC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   </w:t>
      </w:r>
      <w:r w:rsidR="0003293A">
        <w:rPr>
          <w:rFonts w:ascii="Garamond" w:hAnsi="Garamond"/>
          <w:sz w:val="24"/>
        </w:rPr>
        <w:t xml:space="preserve">  10.</w:t>
      </w:r>
      <w:r w:rsidRPr="00325040">
        <w:rPr>
          <w:rFonts w:ascii="Garamond" w:hAnsi="Garamond"/>
          <w:sz w:val="24"/>
        </w:rPr>
        <w:t>1)</w:t>
      </w:r>
      <w:r w:rsidR="0023546C" w:rsidRPr="00325040">
        <w:rPr>
          <w:rFonts w:ascii="Garamond" w:hAnsi="Garamond"/>
          <w:sz w:val="24"/>
        </w:rPr>
        <w:t xml:space="preserve">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köteles az általa bérelt vagy tulajdonában lévő, a V</w:t>
      </w:r>
      <w:r w:rsidR="0023546C" w:rsidRPr="00325040">
        <w:rPr>
          <w:rFonts w:ascii="Garamond" w:hAnsi="Garamond"/>
          <w:sz w:val="24"/>
        </w:rPr>
        <w:t>állalkozótól</w:t>
      </w:r>
      <w:r w:rsidR="00705E3F" w:rsidRPr="00325040">
        <w:rPr>
          <w:rFonts w:ascii="Garamond" w:hAnsi="Garamond"/>
          <w:sz w:val="24"/>
        </w:rPr>
        <w:t xml:space="preserve"> megrendelt üzemeltetés körébe tartozó közvilágítási aktív elemekre vonatkozó dokumentációt átadni V</w:t>
      </w:r>
      <w:r w:rsidR="0023546C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részére.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5B09CC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   </w:t>
      </w:r>
      <w:r w:rsidR="0003293A">
        <w:rPr>
          <w:rFonts w:ascii="Garamond" w:hAnsi="Garamond"/>
          <w:sz w:val="24"/>
        </w:rPr>
        <w:t xml:space="preserve">  </w:t>
      </w:r>
      <w:r w:rsidRPr="00325040">
        <w:rPr>
          <w:rFonts w:ascii="Garamond" w:hAnsi="Garamond"/>
          <w:sz w:val="24"/>
        </w:rPr>
        <w:t>10.2</w:t>
      </w:r>
      <w:r w:rsidR="00AF4B8C" w:rsidRPr="00325040">
        <w:rPr>
          <w:rFonts w:ascii="Garamond" w:hAnsi="Garamond"/>
          <w:sz w:val="24"/>
        </w:rPr>
        <w:t xml:space="preserve">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jelen szerződés keretében átadja az általa bérelt Eszközök üzemeltetési jogát V</w:t>
      </w:r>
      <w:r w:rsidR="00AF4B8C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számára.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03293A" w:rsidP="00D310BC">
      <w:pPr>
        <w:pStyle w:val="Listaszerbekezds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 </w:t>
      </w:r>
      <w:r w:rsidR="005B09CC" w:rsidRPr="00325040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 xml:space="preserve"> </w:t>
      </w:r>
      <w:r w:rsidR="005B09CC" w:rsidRPr="00325040">
        <w:rPr>
          <w:rFonts w:ascii="Garamond" w:hAnsi="Garamond"/>
          <w:sz w:val="24"/>
        </w:rPr>
        <w:t xml:space="preserve"> 10.3</w:t>
      </w:r>
      <w:r w:rsidR="00872F52" w:rsidRPr="00325040">
        <w:rPr>
          <w:rFonts w:ascii="Garamond" w:hAnsi="Garamond"/>
          <w:sz w:val="24"/>
        </w:rPr>
        <w:t xml:space="preserve">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kötelezettséget vállal arra, hogy a jelen szerződés szerinti Üzemeltetési díjat </w:t>
      </w:r>
      <w:r w:rsidR="005B09CC" w:rsidRPr="00325040">
        <w:rPr>
          <w:rFonts w:ascii="Garamond" w:hAnsi="Garamond"/>
          <w:sz w:val="24"/>
        </w:rPr>
        <w:t xml:space="preserve"> </w:t>
      </w:r>
      <w:r w:rsidR="00705E3F" w:rsidRPr="00325040">
        <w:rPr>
          <w:rFonts w:ascii="Garamond" w:hAnsi="Garamond"/>
          <w:sz w:val="24"/>
        </w:rPr>
        <w:t>az esedékes számla alapján minden hónap 15. napjáig átutalja.</w:t>
      </w:r>
    </w:p>
    <w:p w:rsidR="00872F52" w:rsidRPr="00325040" w:rsidRDefault="00872F52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6F1F84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11</w:t>
      </w:r>
      <w:r w:rsidR="00872F52" w:rsidRPr="00325040">
        <w:rPr>
          <w:rFonts w:ascii="Garamond" w:hAnsi="Garamond"/>
          <w:sz w:val="24"/>
        </w:rPr>
        <w:t xml:space="preserve">.) </w:t>
      </w:r>
      <w:r w:rsidR="00705E3F" w:rsidRPr="00325040">
        <w:rPr>
          <w:rFonts w:ascii="Garamond" w:hAnsi="Garamond"/>
          <w:sz w:val="24"/>
        </w:rPr>
        <w:t>Az Üzemeltetési díj: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7C069F">
        <w:rPr>
          <w:rFonts w:ascii="Garamond" w:hAnsi="Garamond"/>
          <w:sz w:val="24"/>
        </w:rPr>
        <w:t xml:space="preserve">A közvilágítási aktív elemek, azaz az Eszközök üzemeltetési, karbantartási díja úgynevezett </w:t>
      </w:r>
      <w:r w:rsidR="003158C5" w:rsidRPr="007C069F">
        <w:rPr>
          <w:rFonts w:ascii="Garamond" w:hAnsi="Garamond"/>
          <w:sz w:val="24"/>
        </w:rPr>
        <w:t xml:space="preserve">üzemeltetési </w:t>
      </w:r>
      <w:r w:rsidRPr="007C069F">
        <w:rPr>
          <w:rFonts w:ascii="Garamond" w:hAnsi="Garamond"/>
          <w:sz w:val="24"/>
        </w:rPr>
        <w:t xml:space="preserve">díj, amelynek mértéke </w:t>
      </w:r>
      <w:r w:rsidR="00E70276" w:rsidRPr="007C069F">
        <w:rPr>
          <w:rFonts w:ascii="Garamond" w:hAnsi="Garamond"/>
          <w:b/>
          <w:sz w:val="24"/>
        </w:rPr>
        <w:t xml:space="preserve"> 532 890</w:t>
      </w:r>
      <w:r w:rsidRPr="007C069F">
        <w:rPr>
          <w:rFonts w:ascii="Garamond" w:hAnsi="Garamond"/>
          <w:sz w:val="24"/>
        </w:rPr>
        <w:t>,- Ft</w:t>
      </w:r>
      <w:r w:rsidR="005B09CC" w:rsidRPr="007C069F">
        <w:rPr>
          <w:rFonts w:ascii="Garamond" w:hAnsi="Garamond"/>
          <w:sz w:val="24"/>
        </w:rPr>
        <w:t xml:space="preserve">/év +Áfa </w:t>
      </w:r>
      <w:r w:rsidRPr="007C069F">
        <w:rPr>
          <w:rFonts w:ascii="Garamond" w:hAnsi="Garamond"/>
          <w:sz w:val="24"/>
        </w:rPr>
        <w:t xml:space="preserve"> azaz </w:t>
      </w:r>
      <w:r w:rsidR="00E70276" w:rsidRPr="007C069F">
        <w:rPr>
          <w:rFonts w:ascii="Garamond" w:hAnsi="Garamond"/>
          <w:b/>
          <w:sz w:val="24"/>
        </w:rPr>
        <w:t>ötszáz</w:t>
      </w:r>
      <w:r w:rsidR="007C069F" w:rsidRPr="007C069F">
        <w:rPr>
          <w:rFonts w:ascii="Garamond" w:hAnsi="Garamond"/>
          <w:b/>
          <w:sz w:val="24"/>
        </w:rPr>
        <w:t xml:space="preserve">harminc-kettő </w:t>
      </w:r>
      <w:r w:rsidR="0003293A" w:rsidRPr="007C069F">
        <w:rPr>
          <w:rFonts w:ascii="Garamond" w:hAnsi="Garamond"/>
          <w:b/>
          <w:sz w:val="24"/>
        </w:rPr>
        <w:t>ezer</w:t>
      </w:r>
      <w:r w:rsidR="007C069F" w:rsidRPr="007C069F">
        <w:rPr>
          <w:rFonts w:ascii="Garamond" w:hAnsi="Garamond"/>
          <w:b/>
          <w:sz w:val="24"/>
        </w:rPr>
        <w:t xml:space="preserve"> nyolcszázkillencven</w:t>
      </w:r>
      <w:r w:rsidR="005B09CC" w:rsidRPr="007C069F">
        <w:rPr>
          <w:rFonts w:ascii="Garamond" w:hAnsi="Garamond"/>
          <w:b/>
          <w:sz w:val="24"/>
        </w:rPr>
        <w:t xml:space="preserve"> </w:t>
      </w:r>
      <w:r w:rsidRPr="007C069F">
        <w:rPr>
          <w:rFonts w:ascii="Garamond" w:hAnsi="Garamond"/>
          <w:sz w:val="24"/>
        </w:rPr>
        <w:t xml:space="preserve"> forint/</w:t>
      </w:r>
      <w:r w:rsidR="005B09CC" w:rsidRPr="007C069F">
        <w:rPr>
          <w:rFonts w:ascii="Garamond" w:hAnsi="Garamond"/>
          <w:sz w:val="24"/>
        </w:rPr>
        <w:t xml:space="preserve"> </w:t>
      </w:r>
      <w:r w:rsidRPr="007C069F">
        <w:rPr>
          <w:rFonts w:ascii="Garamond" w:hAnsi="Garamond"/>
          <w:sz w:val="24"/>
        </w:rPr>
        <w:t>év + ÁFA</w:t>
      </w:r>
      <w:r w:rsidR="00872F52" w:rsidRPr="007C069F">
        <w:rPr>
          <w:rFonts w:ascii="Garamond" w:hAnsi="Garamond"/>
          <w:sz w:val="24"/>
        </w:rPr>
        <w:t>.</w:t>
      </w:r>
      <w:r w:rsidR="006B7041" w:rsidRPr="007C069F">
        <w:rPr>
          <w:rFonts w:ascii="Garamond" w:hAnsi="Garamond"/>
          <w:sz w:val="24"/>
        </w:rPr>
        <w:t xml:space="preserve"> 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Az Üzemeltetési díj évente, a tárgyévet megelőző év KSH által közzétett szolgáltatásokra vonatkozó fogyasztói árindexének mértékével minden év január 1-i hatállyal automatikusan változtatásra kerül. A változtatást V</w:t>
      </w:r>
      <w:r w:rsidR="00872F52" w:rsidRPr="00325040">
        <w:rPr>
          <w:rFonts w:ascii="Garamond" w:hAnsi="Garamond"/>
          <w:sz w:val="24"/>
        </w:rPr>
        <w:t>állalkozó</w:t>
      </w:r>
      <w:r w:rsidRPr="00325040">
        <w:rPr>
          <w:rFonts w:ascii="Garamond" w:hAnsi="Garamond"/>
          <w:sz w:val="24"/>
        </w:rPr>
        <w:t xml:space="preserve"> először az adott év márciusi számlában érvényesíti január 1-re visszamenőleges hat</w:t>
      </w:r>
      <w:r w:rsidR="005B09CC" w:rsidRPr="00325040">
        <w:rPr>
          <w:rFonts w:ascii="Garamond" w:hAnsi="Garamond"/>
          <w:sz w:val="24"/>
        </w:rPr>
        <w:t>állyal. Az első változtatás 2018</w:t>
      </w:r>
      <w:r w:rsidRPr="00325040">
        <w:rPr>
          <w:rFonts w:ascii="Garamond" w:hAnsi="Garamond"/>
          <w:sz w:val="24"/>
        </w:rPr>
        <w:t>. január 1-jével következik be.</w:t>
      </w:r>
      <w:r w:rsidR="0003293A">
        <w:rPr>
          <w:rFonts w:ascii="Garamond" w:hAnsi="Garamond"/>
          <w:sz w:val="24"/>
        </w:rPr>
        <w:t xml:space="preserve"> </w:t>
      </w:r>
    </w:p>
    <w:p w:rsidR="00166785" w:rsidRDefault="00166785" w:rsidP="00D310BC">
      <w:pPr>
        <w:pStyle w:val="Listaszerbekezds"/>
        <w:rPr>
          <w:rFonts w:ascii="Garamond" w:hAnsi="Garamond"/>
          <w:sz w:val="24"/>
        </w:rPr>
      </w:pPr>
    </w:p>
    <w:p w:rsidR="00166785" w:rsidRDefault="00166785" w:rsidP="00D310BC">
      <w:pPr>
        <w:pStyle w:val="Listaszerbekezds"/>
        <w:rPr>
          <w:rFonts w:ascii="Garamond" w:hAnsi="Garamond"/>
          <w:sz w:val="24"/>
        </w:rPr>
      </w:pPr>
    </w:p>
    <w:p w:rsidR="00166785" w:rsidRDefault="00166785" w:rsidP="00D310BC">
      <w:pPr>
        <w:pStyle w:val="Listaszerbekezds"/>
        <w:rPr>
          <w:rFonts w:ascii="Garamond" w:hAnsi="Garamond"/>
          <w:sz w:val="24"/>
        </w:rPr>
      </w:pPr>
    </w:p>
    <w:p w:rsidR="00166785" w:rsidRDefault="00166785" w:rsidP="00D310BC">
      <w:pPr>
        <w:pStyle w:val="Listaszerbekezds"/>
        <w:rPr>
          <w:rFonts w:ascii="Garamond" w:hAnsi="Garamond"/>
          <w:sz w:val="24"/>
        </w:rPr>
      </w:pPr>
    </w:p>
    <w:p w:rsidR="00166785" w:rsidRDefault="00166785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872F52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15.) </w:t>
      </w:r>
      <w:r w:rsidR="00705E3F" w:rsidRPr="00325040">
        <w:rPr>
          <w:rFonts w:ascii="Garamond" w:hAnsi="Garamond"/>
          <w:sz w:val="24"/>
        </w:rPr>
        <w:t>Az Üzemeltetési díj számlázása és megfizetése: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V</w:t>
      </w:r>
      <w:r w:rsidR="00872F52" w:rsidRPr="00325040">
        <w:rPr>
          <w:rFonts w:ascii="Garamond" w:hAnsi="Garamond"/>
          <w:sz w:val="24"/>
        </w:rPr>
        <w:t>állalkozó</w:t>
      </w:r>
      <w:r w:rsidR="005B09CC" w:rsidRPr="00325040">
        <w:rPr>
          <w:rFonts w:ascii="Garamond" w:hAnsi="Garamond"/>
          <w:sz w:val="24"/>
        </w:rPr>
        <w:t xml:space="preserve"> az éves Üzemeltetési díj 1/4</w:t>
      </w:r>
      <w:r w:rsidRPr="00325040">
        <w:rPr>
          <w:rFonts w:ascii="Garamond" w:hAnsi="Garamond"/>
          <w:sz w:val="24"/>
        </w:rPr>
        <w:t xml:space="preserve">-ed részéről </w:t>
      </w:r>
      <w:r w:rsidR="005B09CC" w:rsidRPr="00325040">
        <w:rPr>
          <w:rFonts w:ascii="Garamond" w:hAnsi="Garamond"/>
          <w:sz w:val="24"/>
        </w:rPr>
        <w:t>napt</w:t>
      </w:r>
      <w:r w:rsidR="006F1F84" w:rsidRPr="00325040">
        <w:rPr>
          <w:rFonts w:ascii="Garamond" w:hAnsi="Garamond"/>
          <w:sz w:val="24"/>
        </w:rPr>
        <w:t>ári negyedév középső hónap 5. napjáig</w:t>
      </w:r>
      <w:r w:rsidR="005B09CC" w:rsidRPr="00325040">
        <w:rPr>
          <w:rFonts w:ascii="Garamond" w:hAnsi="Garamond"/>
          <w:sz w:val="24"/>
        </w:rPr>
        <w:t xml:space="preserve"> a tárgyi negyedévre</w:t>
      </w:r>
      <w:r w:rsidR="006F1F84" w:rsidRPr="00325040">
        <w:rPr>
          <w:rFonts w:ascii="Garamond" w:hAnsi="Garamond"/>
          <w:sz w:val="24"/>
        </w:rPr>
        <w:t xml:space="preserve"> vonatkozóan számlát nyújt be</w:t>
      </w:r>
      <w:r w:rsidRPr="00325040">
        <w:rPr>
          <w:rFonts w:ascii="Garamond" w:hAnsi="Garamond"/>
          <w:sz w:val="24"/>
        </w:rPr>
        <w:t>, m</w:t>
      </w:r>
      <w:r w:rsidR="005B09CC" w:rsidRPr="00325040">
        <w:rPr>
          <w:rFonts w:ascii="Garamond" w:hAnsi="Garamond"/>
          <w:sz w:val="24"/>
        </w:rPr>
        <w:t xml:space="preserve">elyet az </w:t>
      </w:r>
      <w:r w:rsidR="00691237">
        <w:rPr>
          <w:rFonts w:ascii="Garamond" w:hAnsi="Garamond"/>
          <w:sz w:val="24"/>
        </w:rPr>
        <w:t>Megbízó</w:t>
      </w:r>
      <w:r w:rsidR="005B09CC" w:rsidRPr="00325040">
        <w:rPr>
          <w:rFonts w:ascii="Garamond" w:hAnsi="Garamond"/>
          <w:sz w:val="24"/>
        </w:rPr>
        <w:t xml:space="preserve"> a</w:t>
      </w:r>
      <w:r w:rsidR="006F1F84" w:rsidRPr="00325040">
        <w:rPr>
          <w:rFonts w:ascii="Garamond" w:hAnsi="Garamond"/>
          <w:sz w:val="24"/>
        </w:rPr>
        <w:t>z adott</w:t>
      </w:r>
      <w:r w:rsidR="005B09CC" w:rsidRPr="00325040">
        <w:rPr>
          <w:rFonts w:ascii="Garamond" w:hAnsi="Garamond"/>
          <w:sz w:val="24"/>
        </w:rPr>
        <w:t xml:space="preserve"> hónap 30</w:t>
      </w:r>
      <w:r w:rsidRPr="00325040">
        <w:rPr>
          <w:rFonts w:ascii="Garamond" w:hAnsi="Garamond"/>
          <w:sz w:val="24"/>
        </w:rPr>
        <w:t>. napjáig köteles kiegyenlíteni a jelen szerződésben megjelölt bankszámlaszámra történő átutalással.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691237" w:rsidP="00D310BC">
      <w:pPr>
        <w:pStyle w:val="Listaszerbekezds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késedelmes fizetése esetén V</w:t>
      </w:r>
      <w:r w:rsidR="00872F52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a Polgári Törvénykönyvről szóló 2013. évi V. törvény 6:155. §-ában meghatározott mértékű késedelmi kamat felszámítására jogosult.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872F52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16.) </w:t>
      </w:r>
      <w:r w:rsidR="00705E3F" w:rsidRPr="00325040">
        <w:rPr>
          <w:rFonts w:ascii="Garamond" w:hAnsi="Garamond"/>
          <w:sz w:val="24"/>
        </w:rPr>
        <w:t>Az üzemeltetési jogviszony kezdete, időtartama és felmondása, kötbérfizetési kötelezettség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Felek rögzítik, hogy az üzemeltetési jogviszony az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nak az aláírás napján érvényben levő </w:t>
      </w:r>
      <w:r w:rsidR="003A48E1" w:rsidRPr="00325040">
        <w:rPr>
          <w:rFonts w:ascii="Garamond" w:hAnsi="Garamond"/>
          <w:sz w:val="24"/>
        </w:rPr>
        <w:t xml:space="preserve">más </w:t>
      </w:r>
      <w:r w:rsidR="003158C5" w:rsidRPr="00325040">
        <w:rPr>
          <w:rFonts w:ascii="Garamond" w:hAnsi="Garamond"/>
          <w:sz w:val="24"/>
        </w:rPr>
        <w:t xml:space="preserve">vállalkozóval </w:t>
      </w:r>
      <w:r w:rsidR="003A48E1" w:rsidRPr="00325040">
        <w:rPr>
          <w:rFonts w:ascii="Garamond" w:hAnsi="Garamond"/>
          <w:sz w:val="24"/>
        </w:rPr>
        <w:t xml:space="preserve">megkötött érvényes </w:t>
      </w:r>
      <w:r w:rsidRPr="00325040">
        <w:rPr>
          <w:rFonts w:ascii="Garamond" w:hAnsi="Garamond"/>
          <w:sz w:val="24"/>
        </w:rPr>
        <w:t>karbantartási szerződésének megszűntekor, de legkésőbb a V</w:t>
      </w:r>
      <w:r w:rsidR="00872F52" w:rsidRPr="00325040">
        <w:rPr>
          <w:rFonts w:ascii="Garamond" w:hAnsi="Garamond"/>
          <w:sz w:val="24"/>
        </w:rPr>
        <w:t>állalkozó</w:t>
      </w:r>
      <w:r w:rsidRPr="00325040">
        <w:rPr>
          <w:rFonts w:ascii="Garamond" w:hAnsi="Garamond"/>
          <w:sz w:val="24"/>
        </w:rPr>
        <w:t xml:space="preserve"> által végrehajtott korszerűsítést lezáró műszaki átadás-átvételi jegyzőkönyv aláírásának napját (azaz a bérleti jogviszony kezdőnapját) követő hónap elsején lép hatályba, és határozott időre szól.</w:t>
      </w:r>
      <w:r w:rsidR="003A48E1" w:rsidRPr="00325040">
        <w:rPr>
          <w:rFonts w:ascii="Garamond" w:hAnsi="Garamond"/>
          <w:sz w:val="24"/>
        </w:rPr>
        <w:t xml:space="preserve"> Vállalkozó a MEKH közvilágítási berendezések üzemeltetési </w:t>
      </w:r>
      <w:r w:rsidR="00166785">
        <w:rPr>
          <w:rFonts w:ascii="Garamond" w:hAnsi="Garamond"/>
          <w:sz w:val="24"/>
        </w:rPr>
        <w:t xml:space="preserve">engedélyét </w:t>
      </w:r>
      <w:r w:rsidR="00D204B3">
        <w:rPr>
          <w:rFonts w:ascii="Garamond" w:hAnsi="Garamond"/>
          <w:sz w:val="24"/>
        </w:rPr>
        <w:t xml:space="preserve"> </w:t>
      </w:r>
      <w:r w:rsidR="00B25487">
        <w:rPr>
          <w:rFonts w:ascii="Garamond" w:hAnsi="Garamond"/>
          <w:sz w:val="24"/>
        </w:rPr>
        <w:t>Pétervására</w:t>
      </w:r>
      <w:r w:rsidR="007C069F">
        <w:rPr>
          <w:rFonts w:ascii="Garamond" w:hAnsi="Garamond"/>
          <w:sz w:val="24"/>
        </w:rPr>
        <w:t xml:space="preserve"> </w:t>
      </w:r>
      <w:r w:rsidR="003A48E1" w:rsidRPr="00325040">
        <w:rPr>
          <w:rFonts w:ascii="Garamond" w:hAnsi="Garamond"/>
          <w:sz w:val="24"/>
        </w:rPr>
        <w:t xml:space="preserve">közigazgatási területén működő </w:t>
      </w:r>
      <w:r w:rsidR="00166785">
        <w:rPr>
          <w:rFonts w:ascii="Garamond" w:hAnsi="Garamond"/>
          <w:sz w:val="24"/>
        </w:rPr>
        <w:t xml:space="preserve">LED </w:t>
      </w:r>
      <w:r w:rsidR="003A48E1" w:rsidRPr="00325040">
        <w:rPr>
          <w:rFonts w:ascii="Garamond" w:hAnsi="Garamond"/>
          <w:sz w:val="24"/>
        </w:rPr>
        <w:t>közvilágítási berendezésekre a műszaki átadás átvételt</w:t>
      </w:r>
      <w:r w:rsidR="007C069F">
        <w:rPr>
          <w:rFonts w:ascii="Garamond" w:hAnsi="Garamond"/>
          <w:sz w:val="24"/>
        </w:rPr>
        <w:t xml:space="preserve"> követő 60 napon belül megszerzi</w:t>
      </w:r>
      <w:r w:rsidR="00166785">
        <w:rPr>
          <w:rFonts w:ascii="Garamond" w:hAnsi="Garamond"/>
          <w:sz w:val="24"/>
        </w:rPr>
        <w:t xml:space="preserve"> a város közvilágítási beren</w:t>
      </w:r>
      <w:r w:rsidR="007C069F">
        <w:rPr>
          <w:rFonts w:ascii="Garamond" w:hAnsi="Garamond"/>
          <w:sz w:val="24"/>
        </w:rPr>
        <w:t>dezéseire vonatkozó üzemeltetési engedélyt.</w:t>
      </w:r>
      <w:r w:rsidR="00D204B3">
        <w:rPr>
          <w:rFonts w:ascii="Garamond" w:hAnsi="Garamond"/>
          <w:sz w:val="24"/>
        </w:rPr>
        <w:t>.</w:t>
      </w:r>
      <w:r w:rsidR="006F1F84" w:rsidRPr="00325040">
        <w:rPr>
          <w:rFonts w:ascii="Garamond" w:hAnsi="Garamond"/>
          <w:sz w:val="24"/>
        </w:rPr>
        <w:t xml:space="preserve"> 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Felek rögzítik, hogy az üzemeltetési jogviszonyt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legkorábban a szerződés fenti </w:t>
      </w:r>
      <w:r w:rsidR="00872F52" w:rsidRPr="00325040">
        <w:rPr>
          <w:rFonts w:ascii="Garamond" w:hAnsi="Garamond"/>
          <w:sz w:val="24"/>
        </w:rPr>
        <w:t>VI. fejezet 2.)</w:t>
      </w:r>
      <w:r w:rsidRPr="00325040">
        <w:rPr>
          <w:rFonts w:ascii="Garamond" w:hAnsi="Garamond"/>
          <w:sz w:val="24"/>
        </w:rPr>
        <w:t xml:space="preserve"> pontjában rögzített felmondás tilalmi időszak végére kizárólag írásban mondhatja fel, 60 (hatvan) napos felmondási határidővel. </w:t>
      </w:r>
    </w:p>
    <w:p w:rsidR="00705E3F" w:rsidRPr="00325040" w:rsidRDefault="00705E3F" w:rsidP="00280112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D204B3" w:rsidRDefault="00E95AB4" w:rsidP="00D310BC">
      <w:pPr>
        <w:pStyle w:val="Szvegtrzs"/>
        <w:rPr>
          <w:rFonts w:ascii="Garamond" w:hAnsi="Garamond"/>
          <w:b/>
          <w:smallCaps/>
          <w:sz w:val="28"/>
          <w:szCs w:val="28"/>
        </w:rPr>
      </w:pPr>
      <w:r w:rsidRPr="00D204B3">
        <w:rPr>
          <w:rFonts w:ascii="Garamond" w:hAnsi="Garamond"/>
          <w:b/>
          <w:smallCaps/>
          <w:sz w:val="28"/>
          <w:szCs w:val="28"/>
        </w:rPr>
        <w:t xml:space="preserve">IX.) </w:t>
      </w:r>
      <w:r w:rsidR="00705E3F" w:rsidRPr="00D204B3">
        <w:rPr>
          <w:rFonts w:ascii="Garamond" w:hAnsi="Garamond"/>
          <w:b/>
          <w:smallCaps/>
          <w:sz w:val="28"/>
          <w:szCs w:val="28"/>
        </w:rPr>
        <w:t>A szerződés biztosítékai</w:t>
      </w: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705E3F" w:rsidP="00D11853">
      <w:pPr>
        <w:pStyle w:val="Listaszerbekezds"/>
        <w:rPr>
          <w:rFonts w:ascii="Garamond" w:hAnsi="Garamond"/>
          <w:sz w:val="24"/>
        </w:rPr>
      </w:pPr>
    </w:p>
    <w:p w:rsidR="00705E3F" w:rsidRPr="00325040" w:rsidRDefault="00E95AB4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1.) </w:t>
      </w:r>
      <w:r w:rsidR="00705E3F" w:rsidRPr="00325040">
        <w:rPr>
          <w:rFonts w:ascii="Garamond" w:hAnsi="Garamond"/>
          <w:sz w:val="24"/>
        </w:rPr>
        <w:t xml:space="preserve">Felek a </w:t>
      </w:r>
      <w:r w:rsidR="00705E3F" w:rsidRPr="00325040">
        <w:rPr>
          <w:rFonts w:ascii="Garamond" w:hAnsi="Garamond"/>
          <w:i/>
          <w:sz w:val="24"/>
        </w:rPr>
        <w:t>bérleti jogviszonyra vonatkozóan</w:t>
      </w:r>
      <w:r w:rsidR="00705E3F" w:rsidRPr="00325040">
        <w:rPr>
          <w:rFonts w:ascii="Garamond" w:hAnsi="Garamond"/>
          <w:sz w:val="24"/>
        </w:rPr>
        <w:t xml:space="preserve"> felmondási tilalmi időszakban állapodtak meg. </w:t>
      </w:r>
      <w:r w:rsidR="00705E3F" w:rsidRPr="00325040">
        <w:rPr>
          <w:rFonts w:ascii="Garamond" w:hAnsi="Garamond"/>
          <w:sz w:val="24"/>
        </w:rPr>
        <w:fldChar w:fldCharType="begin"/>
      </w:r>
      <w:r w:rsidR="00705E3F" w:rsidRPr="00325040">
        <w:rPr>
          <w:rFonts w:ascii="Garamond" w:hAnsi="Garamond"/>
          <w:sz w:val="24"/>
        </w:rPr>
        <w:instrText xml:space="preserve"> MERGEFIELD bérlet_vége </w:instrText>
      </w:r>
      <w:r w:rsidR="00705E3F" w:rsidRPr="00325040">
        <w:rPr>
          <w:rFonts w:ascii="Garamond" w:hAnsi="Garamond"/>
          <w:sz w:val="24"/>
        </w:rPr>
        <w:fldChar w:fldCharType="end"/>
      </w:r>
      <w:r w:rsidR="00705E3F" w:rsidRPr="00325040">
        <w:rPr>
          <w:rFonts w:ascii="Garamond" w:hAnsi="Garamond"/>
          <w:sz w:val="24"/>
        </w:rPr>
        <w:t xml:space="preserve">Amennyiben a bérleti jogviszony a felmondási tilalmi időszak alatt bármely okból megszűnik, úgy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köteles V</w:t>
      </w:r>
      <w:r w:rsidRPr="00325040">
        <w:rPr>
          <w:rFonts w:ascii="Garamond" w:hAnsi="Garamond"/>
          <w:sz w:val="24"/>
        </w:rPr>
        <w:t xml:space="preserve">állalkozó </w:t>
      </w:r>
      <w:r w:rsidR="00705E3F" w:rsidRPr="00325040">
        <w:rPr>
          <w:rFonts w:ascii="Garamond" w:hAnsi="Garamond"/>
          <w:sz w:val="24"/>
        </w:rPr>
        <w:t>részére, a V</w:t>
      </w:r>
      <w:r w:rsidRPr="00325040">
        <w:rPr>
          <w:rFonts w:ascii="Garamond" w:hAnsi="Garamond"/>
          <w:sz w:val="24"/>
        </w:rPr>
        <w:t xml:space="preserve">állalkozó </w:t>
      </w:r>
      <w:r w:rsidR="00705E3F" w:rsidRPr="00325040">
        <w:rPr>
          <w:rFonts w:ascii="Garamond" w:hAnsi="Garamond"/>
          <w:sz w:val="24"/>
        </w:rPr>
        <w:t>által kiállított kötbérterhelés alapján, a kiállítástól számított 8 (nyolc) napon belül, az alábbi számítás szerinti kötbért megfizetni: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CF5A84" w:rsidP="00D310BC">
      <w:pPr>
        <w:pStyle w:val="Listaszerbekezds"/>
        <w:rPr>
          <w:rFonts w:ascii="Times New Roman" w:hAnsi="Times New Roman"/>
          <w:sz w:val="18"/>
          <w:szCs w:val="1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18"/>
              <w:szCs w:val="16"/>
            </w:rPr>
            <m:t>Kötbér összege=</m:t>
          </m:r>
          <m:f>
            <m:fPr>
              <m:ctrlPr>
                <w:rPr>
                  <w:rFonts w:ascii="Cambria Math" w:hAnsi="Cambria Math"/>
                  <w:sz w:val="18"/>
                  <w:szCs w:val="1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18"/>
                  <w:szCs w:val="16"/>
                </w:rPr>
                <m:t>Beruházás összege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8"/>
                  <w:szCs w:val="16"/>
                </w:rPr>
                <m:t>Felmondási tilalmi időszak (VII. fejezet 2. pont)</m:t>
              </m:r>
            </m:den>
          </m:f>
          <m:r>
            <m:rPr>
              <m:sty m:val="p"/>
            </m:rPr>
            <w:rPr>
              <w:rFonts w:ascii="Cambria Math" w:hAnsi="Cambria Math"/>
              <w:sz w:val="18"/>
              <w:szCs w:val="16"/>
            </w:rPr>
            <m:t>*</m:t>
          </m:r>
          <m:d>
            <m:dPr>
              <m:ctrlPr>
                <w:rPr>
                  <w:rFonts w:ascii="Cambria Math" w:hAnsi="Cambria Math"/>
                  <w:sz w:val="18"/>
                  <w:szCs w:val="1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18"/>
                  <w:szCs w:val="16"/>
                </w:rPr>
                <m:t>Felmondási tilalmi időszak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6"/>
                    </w:rPr>
                    <m:t>VII. fejezet 2. pont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6"/>
                </w:rPr>
                <m:t>–Felmondásig teljesített hónapok száma</m:t>
              </m:r>
            </m:e>
          </m:d>
          <m:r>
            <m:rPr>
              <m:sty m:val="p"/>
            </m:rPr>
            <w:rPr>
              <w:rFonts w:ascii="Cambria Math" w:hAnsi="Cambria Math"/>
              <w:sz w:val="18"/>
              <w:szCs w:val="16"/>
            </w:rPr>
            <m:t>*1,2</m:t>
          </m:r>
        </m:oMath>
      </m:oMathPara>
    </w:p>
    <w:p w:rsidR="00705E3F" w:rsidRPr="00325040" w:rsidRDefault="00705E3F" w:rsidP="009B5320">
      <w:pPr>
        <w:rPr>
          <w:rFonts w:ascii="Times New Roman" w:hAnsi="Times New Roman" w:cs="Times New Roman"/>
          <w:sz w:val="18"/>
          <w:szCs w:val="16"/>
        </w:rPr>
      </w:pPr>
    </w:p>
    <w:p w:rsidR="00705E3F" w:rsidRPr="00325040" w:rsidRDefault="00E95AB4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2.) </w:t>
      </w:r>
      <w:r w:rsidR="00705E3F" w:rsidRPr="00325040">
        <w:rPr>
          <w:rFonts w:ascii="Garamond" w:hAnsi="Garamond"/>
          <w:sz w:val="24"/>
        </w:rPr>
        <w:t xml:space="preserve">Felek az </w:t>
      </w:r>
      <w:r w:rsidR="00705E3F" w:rsidRPr="00325040">
        <w:rPr>
          <w:rFonts w:ascii="Garamond" w:hAnsi="Garamond"/>
          <w:i/>
          <w:sz w:val="24"/>
        </w:rPr>
        <w:t>üzemeltetési jogviszonyra vonatkozóan</w:t>
      </w:r>
      <w:r w:rsidR="00705E3F" w:rsidRPr="00325040">
        <w:rPr>
          <w:rFonts w:ascii="Garamond" w:hAnsi="Garamond"/>
          <w:sz w:val="24"/>
        </w:rPr>
        <w:t xml:space="preserve"> felmondási tilalmi időszakban állapodtak meg. Amennyiben az üzemeltetési jogviszony a határozott felmondási tilalmi időszak lejárta előtt bármely okból megszűnik, úgy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köteles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részére, a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által kiállított kötbérterhelés alapján, a kiállítástól számított 8 (nyolc) napon belül, az alábbi számítás szerinti kötbért megfizetni:</w:t>
      </w:r>
    </w:p>
    <w:p w:rsidR="00705E3F" w:rsidRPr="00325040" w:rsidRDefault="00705E3F" w:rsidP="006247AE">
      <w:pPr>
        <w:rPr>
          <w:rFonts w:ascii="Garamond" w:hAnsi="Garamond"/>
          <w:sz w:val="24"/>
          <w:szCs w:val="22"/>
        </w:rPr>
      </w:pPr>
    </w:p>
    <w:p w:rsidR="00705E3F" w:rsidRPr="00325040" w:rsidRDefault="00CF5A84" w:rsidP="00D310BC">
      <w:pPr>
        <w:pStyle w:val="Listaszerbekezds"/>
        <w:rPr>
          <w:rFonts w:ascii="Garamond" w:hAnsi="Garamond" w:cs="Arial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Cs w:val="20"/>
            </w:rPr>
            <m:t xml:space="preserve">Kötbér összege=éves Üzemeltetési díj* </m:t>
          </m:r>
          <m:d>
            <m:dPr>
              <m:ctrlPr>
                <w:rPr>
                  <w:rFonts w:ascii="Cambria Math" w:hAnsi="Cambria Math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>Felmondási tilalmi időszak</m:t>
              </m:r>
              <m:d>
                <m:dPr>
                  <m:ctrlPr>
                    <w:rPr>
                      <w:rFonts w:ascii="Cambria Math" w:hAnsi="Cambria Math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0"/>
                    </w:rPr>
                    <m:t>8.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0"/>
                    </w:rPr>
                    <m:t xml:space="preserve"> fejezet 16. pont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0"/>
                </w:rPr>
                <m:t>–Felmondásig teljesített hónapok száma</m:t>
              </m:r>
            </m:e>
          </m:d>
          <m:r>
            <m:rPr>
              <m:sty m:val="p"/>
            </m:rPr>
            <w:rPr>
              <w:rFonts w:ascii="Cambria Math" w:hAnsi="Cambria Math"/>
              <w:szCs w:val="20"/>
            </w:rPr>
            <m:t>*1,2</m:t>
          </m:r>
        </m:oMath>
      </m:oMathPara>
    </w:p>
    <w:p w:rsidR="00705E3F" w:rsidRPr="00325040" w:rsidRDefault="00705E3F" w:rsidP="006247AE">
      <w:pPr>
        <w:rPr>
          <w:rFonts w:ascii="Garamond" w:hAnsi="Garamond"/>
          <w:sz w:val="24"/>
          <w:szCs w:val="22"/>
        </w:rPr>
      </w:pPr>
    </w:p>
    <w:p w:rsidR="00705E3F" w:rsidRPr="00325040" w:rsidRDefault="00514D37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3.) </w:t>
      </w:r>
      <w:r w:rsidR="00705E3F" w:rsidRPr="00325040">
        <w:rPr>
          <w:rFonts w:ascii="Garamond" w:hAnsi="Garamond"/>
          <w:sz w:val="24"/>
        </w:rPr>
        <w:fldChar w:fldCharType="begin"/>
      </w:r>
      <w:r w:rsidR="00705E3F" w:rsidRPr="00325040">
        <w:rPr>
          <w:rFonts w:ascii="Garamond" w:hAnsi="Garamond"/>
          <w:sz w:val="24"/>
        </w:rPr>
        <w:instrText xml:space="preserve"> MERGEFIELD bérlet_vége </w:instrText>
      </w:r>
      <w:r w:rsidR="00705E3F" w:rsidRPr="00325040">
        <w:rPr>
          <w:rFonts w:ascii="Garamond" w:hAnsi="Garamond"/>
          <w:sz w:val="24"/>
        </w:rPr>
        <w:fldChar w:fldCharType="end"/>
      </w:r>
      <w:r w:rsidR="00705E3F" w:rsidRPr="00325040">
        <w:rPr>
          <w:rFonts w:ascii="Garamond" w:hAnsi="Garamond"/>
          <w:sz w:val="24"/>
        </w:rPr>
        <w:t xml:space="preserve">Amennyiben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fizetési kötelezettségének bármely, a jelen szerződés alapján fizetendő (bérleti vagy üzemeltetési) díj vagy kötbér vonatkozásában a fizetési határidőt követő 15 (tizenöt) napig, vagy a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felszólításától számított 8 (nyolc) napon belül nem tesz eleget,  </w:t>
      </w:r>
      <w:r w:rsidRPr="00325040">
        <w:rPr>
          <w:rFonts w:ascii="Garamond" w:hAnsi="Garamond"/>
          <w:sz w:val="24"/>
        </w:rPr>
        <w:t xml:space="preserve">Vállalkozó </w:t>
      </w:r>
      <w:r w:rsidR="00705E3F" w:rsidRPr="00325040">
        <w:rPr>
          <w:rFonts w:ascii="Garamond" w:hAnsi="Garamond"/>
          <w:sz w:val="24"/>
        </w:rPr>
        <w:t>jogosult a közvilágítási berendezések használatát korlátozni, illetőleg azok üzemeltetését szüneteltetni.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514D37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4.)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garanciát vállal arra vonatkozóan, hogy a kiviteli tervekben meghatározott műszaki tartalom, így a terveknek megfelelő lekötött teljesítmény kerül beépítésre a beruházás során.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a jelen szerződés aláírásával az </w:t>
      </w:r>
      <w:r w:rsidR="00705E3F" w:rsidRPr="00325040">
        <w:rPr>
          <w:rFonts w:ascii="Garamond" w:hAnsi="Garamond"/>
          <w:b/>
          <w:i/>
          <w:sz w:val="24"/>
        </w:rPr>
        <w:t>1. számú mellékletben</w:t>
      </w:r>
      <w:r w:rsidR="00705E3F" w:rsidRPr="00325040">
        <w:rPr>
          <w:rFonts w:ascii="Garamond" w:hAnsi="Garamond"/>
          <w:sz w:val="24"/>
        </w:rPr>
        <w:t xml:space="preserve"> meghatározott beépített teljesítmény csökkenésre (kW-ban meghatározva), illetve az abból eredő fogyasztásra (kWh-ban meghatározva: beépített teljesítmény (kW) szorozva 3990 h) a szerződéses időszakra vonatkozóan garanciát vállal. A garantált beépített teljesítmény-csökkenés elmaradása esetén a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évente az éves fogyasztás alapján felülvizsgálva az alábbi módon kalkulált kötbér fizetését vállalja: 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CF5A84" w:rsidP="00D310BC">
      <w:pPr>
        <w:rPr>
          <w:rFonts w:ascii="Garamond" w:hAnsi="Garamond"/>
          <w:sz w:val="24"/>
          <w:szCs w:val="22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2"/>
          </w:rPr>
          <m:t xml:space="preserve">kötbér éves mértéke </m:t>
        </m:r>
        <m:r>
          <m:rPr>
            <m:sty m:val="p"/>
          </m:rPr>
          <w:rPr>
            <w:rFonts w:ascii="Cambria Math" w:hAnsi="Cambria Math" w:cs="Cambria Math"/>
            <w:sz w:val="24"/>
            <w:szCs w:val="22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2"/>
          </w:rPr>
          <m:t>éves bérleti díj – (éves bérleti díj*</m:t>
        </m:r>
        <m:f>
          <m:fPr>
            <m:ctrlPr>
              <w:rPr>
                <w:rFonts w:ascii="Cambria Math" w:hAnsi="Cambria Math"/>
                <w:sz w:val="24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2"/>
                <w:u w:val="single"/>
              </w:rPr>
              <m:t xml:space="preserve">teljesítmény megtakarítás </m:t>
            </m:r>
            <m:d>
              <m:dPr>
                <m:ctrlPr>
                  <w:rPr>
                    <w:rFonts w:ascii="Cambria Math" w:hAnsi="Cambria Math"/>
                    <w:sz w:val="24"/>
                    <w:szCs w:val="22"/>
                    <w:u w:val="singl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2"/>
                    <w:u w:val="single"/>
                  </w:rPr>
                  <m:t>beépített tényleges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  <w:szCs w:val="22"/>
                <w:u w:val="single"/>
              </w:rPr>
              <m:t>kW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2"/>
              </w:rPr>
              <m:t xml:space="preserve">teljesítmény megtakarítás </m:t>
            </m:r>
            <m:d>
              <m:dPr>
                <m:ctrlPr>
                  <w:rPr>
                    <w:rFonts w:ascii="Cambria Math" w:hAnsi="Cambria Math"/>
                    <w:sz w:val="24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2"/>
                  </w:rPr>
                  <m:t>tervekben szereplő beépített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  <w:szCs w:val="22"/>
              </w:rPr>
              <m:t>kW</m:t>
            </m:r>
          </m:den>
        </m:f>
      </m:oMath>
      <w:r w:rsidR="00705E3F" w:rsidRPr="00325040">
        <w:rPr>
          <w:rFonts w:ascii="Garamond" w:hAnsi="Garamond"/>
          <w:sz w:val="24"/>
          <w:szCs w:val="22"/>
        </w:rPr>
        <w:t>)</w:t>
      </w:r>
    </w:p>
    <w:p w:rsidR="00705E3F" w:rsidRPr="00325040" w:rsidRDefault="00705E3F" w:rsidP="006247AE">
      <w:pPr>
        <w:pStyle w:val="Listaszerbekezds"/>
        <w:rPr>
          <w:rFonts w:ascii="Garamond" w:hAnsi="Garamond"/>
          <w:sz w:val="24"/>
        </w:rPr>
      </w:pP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Felek me</w:t>
      </w:r>
      <w:r w:rsidR="00514D37" w:rsidRPr="00325040">
        <w:rPr>
          <w:rFonts w:ascii="Garamond" w:hAnsi="Garamond"/>
          <w:sz w:val="24"/>
        </w:rPr>
        <w:t xml:space="preserve">gállapodnak, hogy </w:t>
      </w:r>
      <w:r w:rsidR="00691237">
        <w:rPr>
          <w:rFonts w:ascii="Garamond" w:hAnsi="Garamond"/>
          <w:sz w:val="24"/>
        </w:rPr>
        <w:t>Megbízó</w:t>
      </w:r>
      <w:r w:rsidR="00514D37" w:rsidRPr="00325040">
        <w:rPr>
          <w:rFonts w:ascii="Garamond" w:hAnsi="Garamond"/>
          <w:sz w:val="24"/>
        </w:rPr>
        <w:t xml:space="preserve"> IX. fejezet </w:t>
      </w:r>
      <w:r w:rsidRPr="00325040">
        <w:rPr>
          <w:rFonts w:ascii="Garamond" w:hAnsi="Garamond"/>
          <w:sz w:val="24"/>
        </w:rPr>
        <w:t>4.</w:t>
      </w:r>
      <w:r w:rsidR="00514D37" w:rsidRPr="00325040">
        <w:rPr>
          <w:rFonts w:ascii="Garamond" w:hAnsi="Garamond"/>
          <w:sz w:val="24"/>
        </w:rPr>
        <w:t>) pontja</w:t>
      </w:r>
      <w:r w:rsidRPr="00325040">
        <w:rPr>
          <w:rFonts w:ascii="Garamond" w:hAnsi="Garamond"/>
          <w:sz w:val="24"/>
        </w:rPr>
        <w:t xml:space="preserve"> szerinti kötbér igényét a Bérleti díj fizetésekor kompenzálással érvényesítheti.</w:t>
      </w:r>
    </w:p>
    <w:p w:rsidR="00705E3F" w:rsidRPr="00325040" w:rsidRDefault="00705E3F" w:rsidP="006247AE">
      <w:pPr>
        <w:pStyle w:val="Listaszerbekezds"/>
        <w:rPr>
          <w:rFonts w:ascii="Garamond" w:hAnsi="Garamond"/>
          <w:sz w:val="24"/>
        </w:rPr>
      </w:pPr>
    </w:p>
    <w:p w:rsidR="00705E3F" w:rsidRPr="00325040" w:rsidRDefault="00BC4DBB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5.) </w:t>
      </w:r>
      <w:r w:rsidR="00705E3F" w:rsidRPr="00325040">
        <w:rPr>
          <w:rFonts w:ascii="Garamond" w:hAnsi="Garamond"/>
          <w:sz w:val="24"/>
        </w:rPr>
        <w:t>Felek a V</w:t>
      </w:r>
      <w:r w:rsidR="00474667"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üzemeltetésre vonatkozó kötelezettségeinek késedelmes teljesítésére kötbérfizetésben állapodnak meg. Felek megállapodnak, hogy a kötbér a szerződésszegés napján válik esedékessé, ilyen estben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naponta a szerződés </w:t>
      </w:r>
      <w:r w:rsidRPr="00325040">
        <w:rPr>
          <w:rFonts w:ascii="Garamond" w:hAnsi="Garamond"/>
          <w:sz w:val="24"/>
        </w:rPr>
        <w:t>VIII. fejezet 14.</w:t>
      </w:r>
      <w:r w:rsidR="00705E3F" w:rsidRPr="00325040">
        <w:rPr>
          <w:rFonts w:ascii="Garamond" w:hAnsi="Garamond"/>
          <w:sz w:val="24"/>
        </w:rPr>
        <w:t xml:space="preserve"> pontjában rögzített az érintett lámpatest darabszámra vonatkozó éves Üzemeltetési díj 5%-ának megfelelő kötbér megfizetésére köteles.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CF5A84" w:rsidP="00D310BC">
      <w:pPr>
        <w:pStyle w:val="Listaszerbekezds"/>
        <w:rPr>
          <w:rFonts w:ascii="Garamond" w:hAnsi="Garamond" w:cs="Arial"/>
          <w:sz w:val="20"/>
          <w:szCs w:val="1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  <w:szCs w:val="18"/>
            </w:rPr>
            <m:t xml:space="preserve">Kötbér összege alkalmanként=késedelmes napok száma*éves Üzemeltetési díj* </m:t>
          </m:r>
          <m:r>
            <w:rPr>
              <w:rFonts w:ascii="Cambria Math" w:hAnsi="Cambria Math"/>
              <w:sz w:val="20"/>
              <w:szCs w:val="18"/>
            </w:rPr>
            <m:t>érintett lámpaszám</m:t>
          </m:r>
          <m:r>
            <m:rPr>
              <m:sty m:val="p"/>
            </m:rPr>
            <w:rPr>
              <w:rFonts w:ascii="Cambria Math" w:hAnsi="Cambria Math"/>
              <w:sz w:val="20"/>
              <w:szCs w:val="18"/>
            </w:rPr>
            <m:t>*0,05</m:t>
          </m:r>
        </m:oMath>
      </m:oMathPara>
    </w:p>
    <w:p w:rsidR="00705E3F" w:rsidRPr="00325040" w:rsidRDefault="00705E3F" w:rsidP="006247AE">
      <w:pPr>
        <w:pStyle w:val="Listaszerbekezds"/>
        <w:rPr>
          <w:rFonts w:ascii="Garamond" w:hAnsi="Garamond"/>
          <w:sz w:val="20"/>
          <w:szCs w:val="18"/>
        </w:rPr>
      </w:pP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Felek megállapodnak, hogy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 </w:t>
      </w:r>
      <w:r w:rsidR="00BC4DBB" w:rsidRPr="00325040">
        <w:rPr>
          <w:rFonts w:ascii="Garamond" w:hAnsi="Garamond"/>
          <w:sz w:val="24"/>
        </w:rPr>
        <w:t xml:space="preserve">IX. fejezet </w:t>
      </w:r>
      <w:r w:rsidR="006C33D9" w:rsidRPr="00325040">
        <w:rPr>
          <w:rFonts w:ascii="Garamond" w:hAnsi="Garamond"/>
          <w:sz w:val="24"/>
        </w:rPr>
        <w:t>5</w:t>
      </w:r>
      <w:r w:rsidR="00BC4DBB" w:rsidRPr="00325040">
        <w:rPr>
          <w:rFonts w:ascii="Garamond" w:hAnsi="Garamond"/>
          <w:sz w:val="24"/>
        </w:rPr>
        <w:t>.) pontja</w:t>
      </w:r>
      <w:r w:rsidRPr="00325040">
        <w:rPr>
          <w:rFonts w:ascii="Garamond" w:hAnsi="Garamond"/>
          <w:sz w:val="24"/>
        </w:rPr>
        <w:t xml:space="preserve"> szerinti kötbér igényét az Üzemeltetési díj fizetésekor kompenzálással érvényesítheti.</w:t>
      </w:r>
    </w:p>
    <w:p w:rsidR="00705E3F" w:rsidRPr="00325040" w:rsidRDefault="00705E3F" w:rsidP="006E3CB1">
      <w:pPr>
        <w:pStyle w:val="Listaszerbekezds"/>
        <w:rPr>
          <w:rFonts w:ascii="Garamond" w:hAnsi="Garamond"/>
          <w:sz w:val="24"/>
        </w:rPr>
      </w:pPr>
    </w:p>
    <w:p w:rsidR="00705E3F" w:rsidRPr="00325040" w:rsidRDefault="006C33D9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6.) </w:t>
      </w:r>
      <w:r w:rsidR="00705E3F" w:rsidRPr="00325040">
        <w:rPr>
          <w:rFonts w:ascii="Garamond" w:hAnsi="Garamond"/>
          <w:sz w:val="24"/>
        </w:rPr>
        <w:t xml:space="preserve">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és a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együttesen nyilatkozzák, hogy a helyi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>ok adósságrendező eljárásáról szóló 1996. évi XXV. törvény 2. §-a értelmében jelen szerződésben meghatározott vagyon adóss</w:t>
      </w:r>
      <w:r w:rsidR="0003293A">
        <w:rPr>
          <w:rFonts w:ascii="Garamond" w:hAnsi="Garamond"/>
          <w:sz w:val="24"/>
        </w:rPr>
        <w:t>ágrendezésbe nem vonható be.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6C33D9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7.)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jelen szerződés pénzügyi biztosítékául azonnali beszedési megbízásra vonatkozó felhatalmazást biztosít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számára jelen szerződés </w:t>
      </w:r>
      <w:r w:rsidR="00705E3F" w:rsidRPr="00B93529">
        <w:rPr>
          <w:rFonts w:ascii="Garamond" w:hAnsi="Garamond"/>
          <w:b/>
          <w:sz w:val="24"/>
        </w:rPr>
        <w:t>5. sz. melléklete</w:t>
      </w:r>
      <w:r w:rsidR="00705E3F" w:rsidRPr="00325040">
        <w:rPr>
          <w:rFonts w:ascii="Garamond" w:hAnsi="Garamond"/>
          <w:sz w:val="24"/>
        </w:rPr>
        <w:t xml:space="preserve"> szerinti tartalommal. Az azonnali beszedési jogát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minden esetben érvényesítheti, amikor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a jelen szerződésből eredően jelen szerződés szerint számított esedékes fizetési kötelességeinek nem tesz eleget és a késedelmes napok száma eléri, vagy meghaladja a 30 (harminc) napot.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Default="006C33D9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8.) </w:t>
      </w:r>
      <w:r w:rsidR="00705E3F" w:rsidRPr="00325040">
        <w:rPr>
          <w:rFonts w:ascii="Garamond" w:hAnsi="Garamond"/>
          <w:sz w:val="24"/>
        </w:rPr>
        <w:t xml:space="preserve">Amennyiben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költségvetési számlaszáma a futamidő alatt megváltozik, vagy átkerül a Kincstárba, úgy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köteles arra a számlára is azonnali beszedési megbízásra vonatkozó felhatalmazást biztosítani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számára.</w:t>
      </w:r>
    </w:p>
    <w:p w:rsidR="00B93529" w:rsidRPr="00325040" w:rsidRDefault="00B93529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6C33D9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9.)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szerződés aláírásakor nyilvántartott számlaszámai: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7"/>
        <w:gridCol w:w="5521"/>
      </w:tblGrid>
      <w:tr w:rsidR="00705E3F" w:rsidRPr="00325040" w:rsidTr="00B52A8D">
        <w:tc>
          <w:tcPr>
            <w:tcW w:w="2747" w:type="dxa"/>
          </w:tcPr>
          <w:p w:rsidR="00705E3F" w:rsidRPr="00325040" w:rsidRDefault="00705E3F" w:rsidP="00D310BC">
            <w:pPr>
              <w:pStyle w:val="Listaszerbekezds"/>
              <w:rPr>
                <w:rFonts w:ascii="Garamond" w:hAnsi="Garamond"/>
                <w:sz w:val="24"/>
              </w:rPr>
            </w:pPr>
            <w:r w:rsidRPr="00325040">
              <w:rPr>
                <w:rFonts w:ascii="Garamond" w:hAnsi="Garamond"/>
                <w:sz w:val="24"/>
              </w:rPr>
              <w:t>bank</w:t>
            </w:r>
          </w:p>
        </w:tc>
        <w:tc>
          <w:tcPr>
            <w:tcW w:w="5521" w:type="dxa"/>
          </w:tcPr>
          <w:p w:rsidR="00705E3F" w:rsidRPr="00325040" w:rsidRDefault="00705E3F" w:rsidP="00D310BC">
            <w:pPr>
              <w:pStyle w:val="Listaszerbekezds"/>
              <w:rPr>
                <w:rFonts w:ascii="Garamond" w:hAnsi="Garamond"/>
                <w:sz w:val="24"/>
              </w:rPr>
            </w:pPr>
            <w:r w:rsidRPr="00325040">
              <w:rPr>
                <w:rFonts w:ascii="Garamond" w:hAnsi="Garamond"/>
                <w:sz w:val="24"/>
              </w:rPr>
              <w:t>számlaszám</w:t>
            </w:r>
          </w:p>
        </w:tc>
      </w:tr>
      <w:tr w:rsidR="00705E3F" w:rsidRPr="00325040" w:rsidTr="00B52A8D">
        <w:tc>
          <w:tcPr>
            <w:tcW w:w="2747" w:type="dxa"/>
          </w:tcPr>
          <w:p w:rsidR="00705E3F" w:rsidRPr="00325040" w:rsidRDefault="00705E3F" w:rsidP="00D310BC">
            <w:pPr>
              <w:pStyle w:val="Listaszerbekezds"/>
              <w:rPr>
                <w:rFonts w:ascii="Garamond" w:hAnsi="Garamond"/>
                <w:sz w:val="24"/>
              </w:rPr>
            </w:pPr>
          </w:p>
        </w:tc>
        <w:tc>
          <w:tcPr>
            <w:tcW w:w="5521" w:type="dxa"/>
          </w:tcPr>
          <w:p w:rsidR="00705E3F" w:rsidRPr="00325040" w:rsidRDefault="00705E3F" w:rsidP="00D310BC">
            <w:pPr>
              <w:pStyle w:val="Listaszerbekezds"/>
              <w:rPr>
                <w:rFonts w:ascii="Garamond" w:hAnsi="Garamond"/>
                <w:sz w:val="24"/>
              </w:rPr>
            </w:pPr>
          </w:p>
        </w:tc>
      </w:tr>
      <w:tr w:rsidR="00705E3F" w:rsidRPr="00325040" w:rsidTr="00B52A8D">
        <w:tc>
          <w:tcPr>
            <w:tcW w:w="2747" w:type="dxa"/>
          </w:tcPr>
          <w:p w:rsidR="00705E3F" w:rsidRPr="00325040" w:rsidRDefault="00705E3F" w:rsidP="00D310BC">
            <w:pPr>
              <w:pStyle w:val="Listaszerbekezds"/>
              <w:rPr>
                <w:rFonts w:ascii="Garamond" w:hAnsi="Garamond"/>
                <w:sz w:val="24"/>
              </w:rPr>
            </w:pPr>
          </w:p>
        </w:tc>
        <w:tc>
          <w:tcPr>
            <w:tcW w:w="5521" w:type="dxa"/>
          </w:tcPr>
          <w:p w:rsidR="00705E3F" w:rsidRPr="00325040" w:rsidRDefault="00705E3F" w:rsidP="00D310BC">
            <w:pPr>
              <w:pStyle w:val="Listaszerbekezds"/>
              <w:rPr>
                <w:rFonts w:ascii="Garamond" w:hAnsi="Garamond"/>
                <w:sz w:val="24"/>
              </w:rPr>
            </w:pPr>
          </w:p>
        </w:tc>
      </w:tr>
    </w:tbl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6C33D9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10.)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számlavezető pénzintézete(i) által ellenjegyzett és nyilvántartásba vett azonnali inkasszó felhatalmazás(ok) jelen szerződés elválaszthatatlan részét képezik. 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6C33D9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11.) </w:t>
      </w:r>
      <w:r w:rsidR="00705E3F" w:rsidRPr="00325040">
        <w:rPr>
          <w:rFonts w:ascii="Garamond" w:hAnsi="Garamond"/>
          <w:sz w:val="24"/>
        </w:rPr>
        <w:t xml:space="preserve">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képviseletére jogosult jelen szerződést aláírók, ellenjegyzők büntetőjogi felelősségük tudatában kijelentik, hogy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a fent felsoroltakon túl nem rendelkezik több bankszámlával.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kötelezettséget vállal arra, hogy a bekövetkező bankszámla változásokról V</w:t>
      </w:r>
      <w:r w:rsidRPr="00325040">
        <w:rPr>
          <w:rFonts w:ascii="Garamond" w:hAnsi="Garamond"/>
          <w:sz w:val="24"/>
        </w:rPr>
        <w:t>állalkozót</w:t>
      </w:r>
      <w:r w:rsidR="00705E3F" w:rsidRPr="00325040">
        <w:rPr>
          <w:rFonts w:ascii="Garamond" w:hAnsi="Garamond"/>
          <w:sz w:val="24"/>
        </w:rPr>
        <w:t xml:space="preserve"> 8 napon belül értesíti, és arra az azonnali beszedési megbízás jogát 15 napon belül biztosítja.</w:t>
      </w:r>
    </w:p>
    <w:p w:rsidR="00705E3F" w:rsidRDefault="00705E3F" w:rsidP="00D310BC">
      <w:pPr>
        <w:rPr>
          <w:rFonts w:ascii="Garamond" w:hAnsi="Garamond"/>
          <w:sz w:val="24"/>
          <w:szCs w:val="22"/>
        </w:rPr>
      </w:pPr>
    </w:p>
    <w:p w:rsidR="0099008D" w:rsidRDefault="0099008D" w:rsidP="00D310BC">
      <w:pPr>
        <w:rPr>
          <w:rFonts w:ascii="Garamond" w:hAnsi="Garamond"/>
          <w:sz w:val="24"/>
          <w:szCs w:val="22"/>
        </w:rPr>
      </w:pPr>
    </w:p>
    <w:p w:rsidR="009D51B0" w:rsidRDefault="009D51B0" w:rsidP="00D310BC">
      <w:pPr>
        <w:rPr>
          <w:rFonts w:ascii="Garamond" w:hAnsi="Garamond"/>
          <w:sz w:val="24"/>
          <w:szCs w:val="22"/>
        </w:rPr>
      </w:pPr>
    </w:p>
    <w:p w:rsidR="009D51B0" w:rsidRDefault="009D51B0" w:rsidP="00D310BC">
      <w:pPr>
        <w:rPr>
          <w:rFonts w:ascii="Garamond" w:hAnsi="Garamond"/>
          <w:sz w:val="24"/>
          <w:szCs w:val="22"/>
        </w:rPr>
      </w:pPr>
    </w:p>
    <w:p w:rsidR="0099008D" w:rsidRDefault="0099008D" w:rsidP="00D310BC">
      <w:pPr>
        <w:rPr>
          <w:rFonts w:ascii="Garamond" w:hAnsi="Garamond"/>
          <w:sz w:val="24"/>
          <w:szCs w:val="22"/>
        </w:rPr>
      </w:pPr>
    </w:p>
    <w:p w:rsidR="0099008D" w:rsidRDefault="0099008D" w:rsidP="00D310BC">
      <w:pPr>
        <w:rPr>
          <w:rFonts w:ascii="Garamond" w:hAnsi="Garamond"/>
          <w:sz w:val="24"/>
          <w:szCs w:val="22"/>
        </w:rPr>
      </w:pPr>
    </w:p>
    <w:p w:rsidR="00705E3F" w:rsidRPr="00BF7987" w:rsidRDefault="00A55057" w:rsidP="00D310BC">
      <w:pPr>
        <w:pStyle w:val="Szvegtrzs"/>
        <w:rPr>
          <w:rFonts w:ascii="Garamond" w:hAnsi="Garamond"/>
          <w:b/>
          <w:smallCaps/>
          <w:sz w:val="28"/>
          <w:szCs w:val="28"/>
        </w:rPr>
      </w:pPr>
      <w:r w:rsidRPr="00BF7987">
        <w:rPr>
          <w:rFonts w:ascii="Garamond" w:hAnsi="Garamond"/>
          <w:b/>
          <w:smallCaps/>
          <w:sz w:val="28"/>
          <w:szCs w:val="28"/>
        </w:rPr>
        <w:t xml:space="preserve">X. </w:t>
      </w:r>
      <w:r w:rsidR="00BF7987">
        <w:rPr>
          <w:rFonts w:ascii="Garamond" w:hAnsi="Garamond"/>
          <w:b/>
          <w:smallCaps/>
          <w:sz w:val="28"/>
          <w:szCs w:val="28"/>
        </w:rPr>
        <w:t xml:space="preserve">  </w:t>
      </w:r>
      <w:r w:rsidR="00705E3F" w:rsidRPr="00BF7987">
        <w:rPr>
          <w:rFonts w:ascii="Garamond" w:hAnsi="Garamond"/>
          <w:b/>
          <w:smallCaps/>
          <w:sz w:val="28"/>
          <w:szCs w:val="28"/>
        </w:rPr>
        <w:t>A Felek képviselői</w:t>
      </w: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A55057" w:rsidP="00D310BC">
      <w:pPr>
        <w:pStyle w:val="Listaszerbekezds"/>
        <w:rPr>
          <w:rFonts w:ascii="Garamond" w:hAnsi="Garamond"/>
          <w:sz w:val="24"/>
          <w:u w:val="single"/>
        </w:rPr>
      </w:pPr>
      <w:r w:rsidRPr="00325040">
        <w:rPr>
          <w:rFonts w:ascii="Garamond" w:hAnsi="Garamond"/>
          <w:sz w:val="24"/>
          <w:u w:val="single"/>
        </w:rPr>
        <w:t>Vállalkozó</w:t>
      </w:r>
      <w:r w:rsidR="00705E3F" w:rsidRPr="00325040">
        <w:rPr>
          <w:rFonts w:ascii="Garamond" w:hAnsi="Garamond"/>
          <w:sz w:val="24"/>
          <w:u w:val="single"/>
        </w:rPr>
        <w:t xml:space="preserve"> nevében intézkedésre jogosult személy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  <w:u w:val="single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neve: </w:t>
      </w:r>
      <w:r w:rsidRPr="00325040">
        <w:rPr>
          <w:rFonts w:ascii="Garamond" w:hAnsi="Garamond"/>
          <w:sz w:val="24"/>
          <w:szCs w:val="22"/>
        </w:rPr>
        <w:tab/>
      </w:r>
      <w:r w:rsidR="00F27386" w:rsidRPr="00325040">
        <w:rPr>
          <w:rFonts w:ascii="Garamond" w:hAnsi="Garamond"/>
          <w:sz w:val="24"/>
          <w:szCs w:val="22"/>
        </w:rPr>
        <w:tab/>
        <w:t>Pelle Ervin ügyvezető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e-mail címe: </w:t>
      </w:r>
      <w:r w:rsidRPr="00325040">
        <w:rPr>
          <w:rFonts w:ascii="Garamond" w:hAnsi="Garamond"/>
          <w:sz w:val="24"/>
          <w:szCs w:val="22"/>
        </w:rPr>
        <w:tab/>
      </w:r>
      <w:hyperlink r:id="rId8" w:history="1">
        <w:r w:rsidR="00F27386" w:rsidRPr="00325040">
          <w:rPr>
            <w:rStyle w:val="Hiperhivatkozs"/>
            <w:rFonts w:ascii="Garamond" w:hAnsi="Garamond" w:cs="Arial"/>
            <w:sz w:val="24"/>
            <w:szCs w:val="22"/>
          </w:rPr>
          <w:t>lux01@t-online.hu</w:t>
        </w:r>
      </w:hyperlink>
      <w:r w:rsidR="00F27386" w:rsidRPr="00325040">
        <w:rPr>
          <w:rFonts w:ascii="Garamond" w:hAnsi="Garamond"/>
          <w:sz w:val="24"/>
          <w:szCs w:val="22"/>
        </w:rPr>
        <w:t>, pelle.ervin@t-online.hu</w:t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telefonszáma:</w:t>
      </w:r>
      <w:r w:rsidRPr="00325040">
        <w:rPr>
          <w:rFonts w:ascii="Garamond" w:hAnsi="Garamond"/>
          <w:sz w:val="24"/>
          <w:szCs w:val="22"/>
        </w:rPr>
        <w:tab/>
      </w:r>
      <w:r w:rsidR="009D51B0">
        <w:rPr>
          <w:rFonts w:ascii="Garamond" w:hAnsi="Garamond"/>
          <w:sz w:val="24"/>
          <w:szCs w:val="22"/>
        </w:rPr>
        <w:t>+36 1 205 37 17</w:t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mobilszáma: </w:t>
      </w:r>
      <w:r w:rsidRPr="00325040">
        <w:rPr>
          <w:rFonts w:ascii="Garamond" w:hAnsi="Garamond"/>
          <w:sz w:val="24"/>
          <w:szCs w:val="22"/>
        </w:rPr>
        <w:tab/>
      </w:r>
      <w:r w:rsidR="009D51B0">
        <w:rPr>
          <w:rFonts w:ascii="Garamond" w:hAnsi="Garamond"/>
          <w:sz w:val="24"/>
          <w:szCs w:val="22"/>
        </w:rPr>
        <w:t>+36 30 922 8013</w:t>
      </w:r>
    </w:p>
    <w:p w:rsidR="00705E3F" w:rsidRPr="00325040" w:rsidRDefault="009D51B0" w:rsidP="00D310BC">
      <w:pPr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 xml:space="preserve">értesítési címe: </w:t>
      </w:r>
      <w:r>
        <w:rPr>
          <w:rFonts w:ascii="Garamond" w:hAnsi="Garamond"/>
          <w:sz w:val="24"/>
          <w:szCs w:val="22"/>
        </w:rPr>
        <w:tab/>
        <w:t>1112 Bubapest, Budaörsi út 153.</w:t>
      </w:r>
    </w:p>
    <w:p w:rsidR="00705E3F" w:rsidRPr="00325040" w:rsidRDefault="00705E3F" w:rsidP="0055010B">
      <w:pPr>
        <w:rPr>
          <w:rFonts w:ascii="Garamond" w:hAnsi="Garamond"/>
          <w:sz w:val="24"/>
          <w:szCs w:val="22"/>
          <w:u w:val="single"/>
        </w:rPr>
      </w:pPr>
    </w:p>
    <w:p w:rsidR="00705E3F" w:rsidRPr="00325040" w:rsidRDefault="00691237" w:rsidP="00D310BC">
      <w:pPr>
        <w:pStyle w:val="Listaszerbekezds"/>
        <w:rPr>
          <w:rFonts w:ascii="Garamond" w:hAnsi="Garamond"/>
          <w:sz w:val="24"/>
          <w:u w:val="single"/>
        </w:rPr>
      </w:pPr>
      <w:r>
        <w:rPr>
          <w:rFonts w:ascii="Garamond" w:hAnsi="Garamond"/>
          <w:sz w:val="24"/>
          <w:u w:val="single"/>
        </w:rPr>
        <w:t>Megbízó</w:t>
      </w:r>
      <w:r w:rsidR="00705E3F" w:rsidRPr="00325040">
        <w:rPr>
          <w:rFonts w:ascii="Garamond" w:hAnsi="Garamond"/>
          <w:sz w:val="24"/>
          <w:u w:val="single"/>
        </w:rPr>
        <w:t xml:space="preserve"> kapcsolattartója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neve: </w:t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e-mail címe:</w:t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telefonszáma: </w:t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mobilszáma:</w:t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faxszáma:</w:t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munkahelyi címe: </w:t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Felek megállapodnak, hogy elsődleges kapcsolattartási formának az e-mail címekre megküldött elektronikus leveleket tartják, kivéve a felmondással, szerződés módosítással kapcsolatos ügyeket, ahol a postai címre papír alapon ajánlott küldeményben megküldött értesítéseket fogadják csak el. 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F27386" w:rsidRPr="00325040" w:rsidRDefault="00F27386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1B11B1" w:rsidRDefault="00F27386" w:rsidP="00D310BC">
      <w:pPr>
        <w:pStyle w:val="Szvegtrzs"/>
        <w:rPr>
          <w:rFonts w:ascii="Garamond" w:hAnsi="Garamond"/>
          <w:b/>
          <w:smallCaps/>
          <w:sz w:val="28"/>
          <w:szCs w:val="28"/>
        </w:rPr>
      </w:pPr>
      <w:r w:rsidRPr="001B11B1">
        <w:rPr>
          <w:rFonts w:ascii="Garamond" w:hAnsi="Garamond"/>
          <w:b/>
          <w:smallCaps/>
          <w:sz w:val="28"/>
          <w:szCs w:val="28"/>
        </w:rPr>
        <w:t xml:space="preserve">XI.) </w:t>
      </w:r>
      <w:r w:rsidR="00B93529" w:rsidRPr="001B11B1">
        <w:rPr>
          <w:rFonts w:ascii="Garamond" w:hAnsi="Garamond"/>
          <w:b/>
          <w:smallCaps/>
          <w:sz w:val="28"/>
          <w:szCs w:val="28"/>
        </w:rPr>
        <w:t xml:space="preserve">    </w:t>
      </w:r>
      <w:r w:rsidR="00705E3F" w:rsidRPr="001B11B1">
        <w:rPr>
          <w:rFonts w:ascii="Garamond" w:hAnsi="Garamond"/>
          <w:b/>
          <w:smallCaps/>
          <w:sz w:val="28"/>
          <w:szCs w:val="28"/>
        </w:rPr>
        <w:t>Vis maior ügyek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B93529" w:rsidRPr="001B11B1" w:rsidRDefault="00705E3F" w:rsidP="001B11B1">
      <w:pPr>
        <w:pStyle w:val="Listaszerbekezds"/>
        <w:numPr>
          <w:ilvl w:val="0"/>
          <w:numId w:val="41"/>
        </w:num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Vis maior olyan külső, elháríthatatlan, kivételes esemény(ek), mely Felek működésétől független(ek), az adott műszaki állapotban nem elhárítható(ak), és nem meggátolható(k), mint például: természeti katasztrófák, (árvíz, szélvihar, földrengés, tűzvész), háborús esemény, szabotázs, felkelés, sztrájk, szándékos rombolás, merénylet, stb. Ilyen esetekben a V</w:t>
      </w:r>
      <w:r w:rsidR="00F27386" w:rsidRPr="00325040">
        <w:rPr>
          <w:rFonts w:ascii="Garamond" w:hAnsi="Garamond"/>
          <w:sz w:val="24"/>
        </w:rPr>
        <w:t>állalkozó</w:t>
      </w:r>
      <w:r w:rsidRPr="00325040">
        <w:rPr>
          <w:rFonts w:ascii="Garamond" w:hAnsi="Garamond"/>
          <w:sz w:val="24"/>
        </w:rPr>
        <w:t xml:space="preserve"> az </w:t>
      </w:r>
      <w:r w:rsidR="00691237">
        <w:rPr>
          <w:rFonts w:ascii="Garamond" w:hAnsi="Garamond"/>
          <w:sz w:val="24"/>
        </w:rPr>
        <w:t>Megbízó</w:t>
      </w:r>
      <w:r w:rsidRPr="00325040">
        <w:rPr>
          <w:rFonts w:ascii="Garamond" w:hAnsi="Garamond"/>
          <w:sz w:val="24"/>
        </w:rPr>
        <w:t xml:space="preserve">tal együttműködve mindent megtesz a szolgáltatás fenntartásáért, mielőbbi helyreállításért. Az esemény nagyságrendjétől függően Felek felülvizsgálják a jelen szerződés fenntarthatóságát. 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F27386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2.) </w:t>
      </w:r>
      <w:r w:rsidR="00705E3F" w:rsidRPr="00325040">
        <w:rPr>
          <w:rFonts w:ascii="Garamond" w:hAnsi="Garamond"/>
          <w:sz w:val="24"/>
        </w:rPr>
        <w:t xml:space="preserve">Felek megállapítják és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kifejezetten tudomásul veszi, hogy a közvilágítás-korszerűsítési beruházást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piaci (pénzintézeti, pénzügyi vállalkozási, egyéb befektetői) forrásokból kívánja finanszírozni. Felek megállapodnak és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kifejezetten tudomásul veszi, hogy a finanszírozási források (piaci) feltételeiben a jelen szerződés aláírása és a beruházás műszaki átadás-átvétele közötti időszakban bekövetkező, a fentiek szerint vis maiort eredményező, a beruházás szempontjából lényegesen hátrányos hatást eredményező változás esetén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jogosult a jelen szerződéstől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hoz címzett egyoldalú írásbeli nyilatkozattal elállni. Elállás esetén Felek kötelesek együttműködni az eredeti állapot mielőbbi visszaállítása érdekében. 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F27386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3.) </w:t>
      </w:r>
      <w:r w:rsidR="00705E3F" w:rsidRPr="00325040">
        <w:rPr>
          <w:rFonts w:ascii="Garamond" w:hAnsi="Garamond"/>
          <w:sz w:val="24"/>
        </w:rPr>
        <w:t xml:space="preserve">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bevételeinek, normatívájának, adóbevételeinek megvonása, csökkentése nem jelent vis maior eseményt, így nem okozhatja a szerződés felmondását, megszűnését, vagy ellehetetlenülését.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9D51B0" w:rsidRDefault="009D51B0" w:rsidP="00D310BC">
      <w:pPr>
        <w:pStyle w:val="Szvegtrzs"/>
        <w:rPr>
          <w:rFonts w:ascii="Garamond" w:hAnsi="Garamond"/>
          <w:sz w:val="24"/>
          <w:szCs w:val="22"/>
        </w:rPr>
      </w:pPr>
    </w:p>
    <w:p w:rsidR="009D51B0" w:rsidRDefault="009D51B0" w:rsidP="00D310BC">
      <w:pPr>
        <w:pStyle w:val="Szvegtrzs"/>
        <w:rPr>
          <w:rFonts w:ascii="Garamond" w:hAnsi="Garamond"/>
          <w:sz w:val="24"/>
          <w:szCs w:val="22"/>
        </w:rPr>
      </w:pPr>
    </w:p>
    <w:p w:rsidR="009D51B0" w:rsidRPr="00325040" w:rsidRDefault="009D51B0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pStyle w:val="Szvegtrzs"/>
        <w:rPr>
          <w:rFonts w:ascii="Garamond" w:hAnsi="Garamond"/>
          <w:b/>
          <w:smallCaps/>
          <w:sz w:val="24"/>
          <w:szCs w:val="22"/>
        </w:rPr>
      </w:pPr>
      <w:r w:rsidRPr="00325040">
        <w:rPr>
          <w:rFonts w:ascii="Garamond" w:hAnsi="Garamond"/>
          <w:b/>
          <w:smallCaps/>
          <w:sz w:val="24"/>
          <w:szCs w:val="22"/>
        </w:rPr>
        <w:t>Egyéb rendelkezések</w:t>
      </w: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E730C2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1.) </w:t>
      </w:r>
      <w:r w:rsidR="00705E3F" w:rsidRPr="00325040">
        <w:rPr>
          <w:rFonts w:ascii="Garamond" w:hAnsi="Garamond"/>
          <w:sz w:val="24"/>
        </w:rPr>
        <w:t>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kijelenti, hogy a szerződés tárgyára vonatkozó tevékenység ellátásához a jogszabályokban előírt szakmai és hatósági engedélyekkel rendelkezik.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E730C2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2.)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jelen szerződés aláírásával kijelenti és szavatolja, hogy a jelen szerződésben meghatározott mindenkori fizetési kötelezettségeinek teljesítéséhez szükséges összeget a mindenkori éves költségvetése tartalmazza.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kijelenti és szavatolja továbbá, hogy ellene nincsen folyamatban adósságrendezési eljárás, nincs és egy éven belül nem is volt 90 (kilencven) napon túli lejárt, kifizetetlen tartozása.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a jelen szerződés aláírásával megerősíti, hogy a közvilágítási feladatra kapott normatív támogatás összege megegyezik az 1. számú mellékletben meghatározott összeggel. Amennyiben a kapott normatív támogatás nem éri el a jelen és az üzemeltetési szerződésben meghatározott mindenkori fizetési kötelezettségeit, továbbá az energia szolgáltatóknak fizetendő együttes díj összegét (6</w:t>
      </w:r>
      <w:r w:rsidR="00705E3F" w:rsidRPr="00325040">
        <w:rPr>
          <w:rFonts w:ascii="Garamond" w:hAnsi="Garamond"/>
          <w:color w:val="FF0000"/>
          <w:sz w:val="24"/>
        </w:rPr>
        <w:t xml:space="preserve">. </w:t>
      </w:r>
      <w:r w:rsidRPr="00325040">
        <w:rPr>
          <w:rFonts w:ascii="Garamond" w:hAnsi="Garamond"/>
          <w:sz w:val="24"/>
        </w:rPr>
        <w:t>számú melléklet, Ajánlat</w:t>
      </w:r>
      <w:r w:rsidR="00705E3F" w:rsidRPr="00325040">
        <w:rPr>
          <w:rFonts w:ascii="Garamond" w:hAnsi="Garamond"/>
          <w:sz w:val="24"/>
        </w:rPr>
        <w:t xml:space="preserve">), úgy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kötelezettséget vállal arra, hogy a különbözetet saját forrásból biztosítja.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kötelezettséget vállal arra, hogy jelen nyilatkozatot a műszaki átadást követően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által kért formában megerősíti.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866E26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3.) </w:t>
      </w:r>
      <w:r w:rsidR="00705E3F" w:rsidRPr="00325040">
        <w:rPr>
          <w:rFonts w:ascii="Garamond" w:hAnsi="Garamond"/>
          <w:sz w:val="24"/>
        </w:rPr>
        <w:t>Felek a szerződéssel kapcsolatosan tudomásukra jutott információkat</w:t>
      </w:r>
      <w:r w:rsidRPr="00325040">
        <w:rPr>
          <w:rFonts w:ascii="Garamond" w:hAnsi="Garamond"/>
          <w:sz w:val="24"/>
        </w:rPr>
        <w:t>, üzleti titkot</w:t>
      </w:r>
      <w:r w:rsidR="00705E3F" w:rsidRPr="00325040">
        <w:rPr>
          <w:rFonts w:ascii="Garamond" w:hAnsi="Garamond"/>
          <w:sz w:val="24"/>
        </w:rPr>
        <w:t xml:space="preserve"> kizárólag a szerződés teljesítésére használhatják fel és azokat kívülálló harmadik félnek nem adhatják tovább. Ez alól kivételt képeznek a V</w:t>
      </w:r>
      <w:r w:rsidRPr="00325040">
        <w:rPr>
          <w:rFonts w:ascii="Garamond" w:hAnsi="Garamond"/>
          <w:sz w:val="24"/>
        </w:rPr>
        <w:t>állalkozó</w:t>
      </w:r>
      <w:r w:rsidR="00705E3F" w:rsidRPr="00325040">
        <w:rPr>
          <w:rFonts w:ascii="Garamond" w:hAnsi="Garamond"/>
          <w:sz w:val="24"/>
        </w:rPr>
        <w:t xml:space="preserve"> cégcsoportjába tartozó más vállalkozások.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866E26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4.) </w:t>
      </w:r>
      <w:r w:rsidR="00705E3F" w:rsidRPr="00325040">
        <w:rPr>
          <w:rFonts w:ascii="Garamond" w:hAnsi="Garamond"/>
          <w:sz w:val="24"/>
        </w:rPr>
        <w:t>Felek hozzájárulnak ahhoz, hogy a szerződéssel kapcsolatosan a másik Fél tudomására jutott információkat a másik fél kizárólag az ide vonatkozó jogszabályi előírásoknak megfelelően kezelje, feldolgozza és továbbítsa a jelen szerződésben foglalt kötelezettségei teljesítése, illetve jogai érvényesítése érdekében.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Default="00866E26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5.) </w:t>
      </w:r>
      <w:r w:rsidR="00705E3F" w:rsidRPr="00325040">
        <w:rPr>
          <w:rFonts w:ascii="Garamond" w:hAnsi="Garamond"/>
          <w:sz w:val="24"/>
        </w:rPr>
        <w:t>Felek kötelesek a szerződés teljes időbeli hatálya alatt egymással együttműködni és a szerződésben foglalt rendelkezések teljesítésével kapcsolatban minden lényeges információt, felmerült adatot, változást ésszerű határidőn belül a másik Féllel írásban közölni. Bármely Fél kezdeményezésére a másik Fél köteles a szerződés teljesítésével kapcsolatos egyeztetési eljárásban részt venni.</w:t>
      </w:r>
    </w:p>
    <w:p w:rsidR="00B93529" w:rsidRPr="00325040" w:rsidRDefault="00B93529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866E26" w:rsidRPr="00325040" w:rsidRDefault="00866E26" w:rsidP="00866E26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6.)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nem fizet, illetve </w:t>
      </w:r>
      <w:r w:rsidR="00B93529">
        <w:rPr>
          <w:rFonts w:ascii="Garamond" w:hAnsi="Garamond"/>
          <w:sz w:val="24"/>
        </w:rPr>
        <w:t xml:space="preserve"> Vállakozó nem </w:t>
      </w:r>
      <w:r w:rsidR="00705E3F" w:rsidRPr="00325040">
        <w:rPr>
          <w:rFonts w:ascii="Garamond" w:hAnsi="Garamond"/>
          <w:sz w:val="24"/>
        </w:rPr>
        <w:t xml:space="preserve">számol el a szerződés teljesítésével összefüggésben olyan költségeket, melyek a Kbt. 56. § (1) bekezdés </w:t>
      </w:r>
      <w:r w:rsidR="00705E3F" w:rsidRPr="00325040">
        <w:rPr>
          <w:rFonts w:ascii="Garamond" w:hAnsi="Garamond"/>
          <w:i/>
          <w:iCs/>
          <w:sz w:val="24"/>
        </w:rPr>
        <w:t>k)</w:t>
      </w:r>
      <w:r w:rsidR="00705E3F" w:rsidRPr="00325040">
        <w:rPr>
          <w:rFonts w:ascii="Garamond" w:hAnsi="Garamond"/>
          <w:sz w:val="24"/>
        </w:rPr>
        <w:t xml:space="preserve"> pontja szerinti feltételeknek nem megfelelő társaság tekintetében merülnek fel, és melyek a</w:t>
      </w:r>
      <w:r w:rsidRPr="00325040">
        <w:rPr>
          <w:rFonts w:ascii="Garamond" w:hAnsi="Garamond"/>
          <w:sz w:val="24"/>
        </w:rPr>
        <w:t xml:space="preserve"> Vállalkozó</w:t>
      </w:r>
      <w:r w:rsidR="00705E3F" w:rsidRPr="00325040">
        <w:rPr>
          <w:rFonts w:ascii="Garamond" w:hAnsi="Garamond"/>
          <w:sz w:val="24"/>
        </w:rPr>
        <w:t xml:space="preserve"> adóköteles jövedelmének csökkentésére alkalmasak.</w:t>
      </w:r>
      <w:r w:rsidRPr="00325040">
        <w:rPr>
          <w:rFonts w:ascii="Garamond" w:hAnsi="Garamond"/>
          <w:sz w:val="24"/>
        </w:rPr>
        <w:t xml:space="preserve"> </w:t>
      </w:r>
    </w:p>
    <w:p w:rsidR="00866E26" w:rsidRPr="00325040" w:rsidRDefault="00866E26" w:rsidP="00866E26">
      <w:pPr>
        <w:pStyle w:val="Listaszerbekezds"/>
        <w:rPr>
          <w:rFonts w:ascii="Garamond" w:hAnsi="Garamond"/>
          <w:sz w:val="24"/>
        </w:rPr>
      </w:pPr>
    </w:p>
    <w:p w:rsidR="00705E3F" w:rsidRPr="00325040" w:rsidRDefault="00866E26" w:rsidP="00866E26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7.) Vállalkozó</w:t>
      </w:r>
      <w:r w:rsidR="00705E3F" w:rsidRPr="00325040">
        <w:rPr>
          <w:rFonts w:ascii="Garamond" w:hAnsi="Garamond"/>
          <w:sz w:val="24"/>
        </w:rPr>
        <w:t xml:space="preserve"> a szerződés teljesítésének teljes időtartama alatt tulajdonosi szerkezetét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számára megismerhetővé teszi és az 5. pont szerinti ügyletekről 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>ot haladéktalanul értesíti [Kbt. 125. § (4)</w:t>
      </w:r>
    </w:p>
    <w:p w:rsidR="00705E3F" w:rsidRPr="00325040" w:rsidRDefault="00705E3F" w:rsidP="00C82FE2">
      <w:pPr>
        <w:pStyle w:val="Listaszerbekezds"/>
        <w:rPr>
          <w:rFonts w:ascii="Garamond" w:hAnsi="Garamond"/>
          <w:sz w:val="24"/>
        </w:rPr>
      </w:pPr>
    </w:p>
    <w:p w:rsidR="00705E3F" w:rsidRPr="00325040" w:rsidRDefault="00866E26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8.)</w:t>
      </w:r>
      <w:r w:rsidR="00705E3F" w:rsidRPr="00325040">
        <w:rPr>
          <w:rFonts w:ascii="Garamond" w:hAnsi="Garamond"/>
          <w:sz w:val="24"/>
        </w:rPr>
        <w:t xml:space="preserve">Az </w:t>
      </w:r>
      <w:r w:rsidR="00691237">
        <w:rPr>
          <w:rFonts w:ascii="Garamond" w:hAnsi="Garamond"/>
          <w:sz w:val="24"/>
        </w:rPr>
        <w:t>Megbízó</w:t>
      </w:r>
      <w:r w:rsidR="00705E3F" w:rsidRPr="00325040">
        <w:rPr>
          <w:rFonts w:ascii="Garamond" w:hAnsi="Garamond"/>
          <w:sz w:val="24"/>
        </w:rPr>
        <w:t xml:space="preserve"> jogosult és egyben köteles a szerződést felmondani – ha szükséges olyan határidővel, amely lehetővé teszi, hogy a szerződéssel érintett feladata ellátásáról gondoskodni tudjon, ha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- A</w:t>
      </w:r>
      <w:r w:rsidR="00866E26" w:rsidRPr="00325040">
        <w:rPr>
          <w:rFonts w:ascii="Garamond" w:hAnsi="Garamond"/>
          <w:sz w:val="24"/>
        </w:rPr>
        <w:t xml:space="preserve"> Vállalkozóban </w:t>
      </w:r>
      <w:r w:rsidRPr="00325040">
        <w:rPr>
          <w:rFonts w:ascii="Garamond" w:hAnsi="Garamond"/>
          <w:sz w:val="24"/>
        </w:rPr>
        <w:t xml:space="preserve">közvetetten vagy közvetlenül 25%-ot meghaladó tulajdoni részesedést szerez valamely olyan jogi személy vagy személyes joga szerint jogképes szervezet, amely tekintetében fennáll a Kbt. 56. § (1) bekezdés </w:t>
      </w:r>
      <w:r w:rsidRPr="00325040">
        <w:rPr>
          <w:rFonts w:ascii="Garamond" w:hAnsi="Garamond"/>
          <w:i/>
          <w:iCs/>
          <w:sz w:val="24"/>
        </w:rPr>
        <w:t>k)</w:t>
      </w:r>
      <w:r w:rsidRPr="00325040">
        <w:rPr>
          <w:rFonts w:ascii="Garamond" w:hAnsi="Garamond"/>
          <w:sz w:val="24"/>
        </w:rPr>
        <w:t xml:space="preserve"> pontjában meghatározott valamely feltétel;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- A</w:t>
      </w:r>
      <w:r w:rsidR="00866E26" w:rsidRPr="00325040">
        <w:rPr>
          <w:rFonts w:ascii="Garamond" w:hAnsi="Garamond"/>
          <w:sz w:val="24"/>
        </w:rPr>
        <w:t xml:space="preserve"> Vállalkozó </w:t>
      </w:r>
      <w:r w:rsidRPr="00325040">
        <w:rPr>
          <w:rFonts w:ascii="Garamond" w:hAnsi="Garamond"/>
          <w:sz w:val="24"/>
        </w:rPr>
        <w:t xml:space="preserve">közvetetten vagy közvetlenül 25%-ot meghaladó tulajdoni részesedést szerez valamely olyan jogi személyben vagy személyes joga szerint jogképes szervezetben, amely tekintetében fennáll az Kbt. 56. § (1) bekezdés </w:t>
      </w:r>
      <w:r w:rsidRPr="00325040">
        <w:rPr>
          <w:rFonts w:ascii="Garamond" w:hAnsi="Garamond"/>
          <w:i/>
          <w:iCs/>
          <w:sz w:val="24"/>
        </w:rPr>
        <w:t>k)</w:t>
      </w:r>
      <w:r w:rsidRPr="00325040">
        <w:rPr>
          <w:rFonts w:ascii="Garamond" w:hAnsi="Garamond"/>
          <w:sz w:val="24"/>
        </w:rPr>
        <w:t xml:space="preserve"> pontjában meghatározott valamely feltétel [Kbt. 125. § (5)]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- Az ebben a pontban szabályozott felmondási esetben a </w:t>
      </w:r>
      <w:r w:rsidR="00866E26" w:rsidRPr="00325040">
        <w:rPr>
          <w:rFonts w:ascii="Garamond" w:hAnsi="Garamond"/>
          <w:sz w:val="24"/>
        </w:rPr>
        <w:t xml:space="preserve">Vállalkozó </w:t>
      </w:r>
      <w:r w:rsidRPr="00325040">
        <w:rPr>
          <w:rFonts w:ascii="Garamond" w:hAnsi="Garamond"/>
          <w:sz w:val="24"/>
        </w:rPr>
        <w:t>a szerződés megszűnése előtt már teljesített szolgáltatás szerződésszerű pénzbeli ellenértékére jogosult. [Kbt. 125. § (6)]</w:t>
      </w:r>
    </w:p>
    <w:p w:rsidR="00705E3F" w:rsidRPr="00325040" w:rsidRDefault="00705E3F" w:rsidP="008659E4">
      <w:pPr>
        <w:pStyle w:val="Listaszerbekezds"/>
        <w:rPr>
          <w:rFonts w:ascii="Garamond" w:hAnsi="Garamond"/>
          <w:sz w:val="24"/>
        </w:rPr>
      </w:pPr>
    </w:p>
    <w:p w:rsidR="00705E3F" w:rsidRPr="00325040" w:rsidRDefault="00866E26" w:rsidP="00D310BC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9.) </w:t>
      </w:r>
      <w:r w:rsidR="00705E3F" w:rsidRPr="00325040">
        <w:rPr>
          <w:rFonts w:ascii="Garamond" w:hAnsi="Garamond"/>
          <w:sz w:val="24"/>
        </w:rPr>
        <w:t>A szerződésben nem szabályozott kérdésekben a hatályos magyar anyagi jogi szabályok, így elsősorban a Polgári Törvénykönyv, a Kbt., a VET, a VET Vhr. és a VET végrehajtására kiadott egyéb rendeletek rendelkezései, az el</w:t>
      </w:r>
      <w:r w:rsidR="0099008D">
        <w:rPr>
          <w:rFonts w:ascii="Garamond" w:hAnsi="Garamond"/>
          <w:sz w:val="24"/>
        </w:rPr>
        <w:t>látási szabályzatok az irányadó</w:t>
      </w:r>
      <w:r w:rsidR="00705E3F" w:rsidRPr="00325040">
        <w:rPr>
          <w:rFonts w:ascii="Garamond" w:hAnsi="Garamond"/>
          <w:sz w:val="24"/>
        </w:rPr>
        <w:t>k.</w:t>
      </w:r>
    </w:p>
    <w:p w:rsidR="00705E3F" w:rsidRPr="00325040" w:rsidRDefault="00705E3F" w:rsidP="00D310BC">
      <w:pPr>
        <w:pStyle w:val="Listaszerbekezds"/>
        <w:rPr>
          <w:rFonts w:ascii="Garamond" w:hAnsi="Garamond"/>
          <w:sz w:val="24"/>
        </w:rPr>
      </w:pPr>
    </w:p>
    <w:p w:rsidR="00705E3F" w:rsidRPr="00325040" w:rsidRDefault="00866E26" w:rsidP="00866E26">
      <w:pPr>
        <w:pStyle w:val="Listaszerbekezds"/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 xml:space="preserve">10.) </w:t>
      </w:r>
      <w:r w:rsidR="00705E3F" w:rsidRPr="00325040">
        <w:rPr>
          <w:rFonts w:ascii="Garamond" w:hAnsi="Garamond"/>
          <w:sz w:val="24"/>
        </w:rPr>
        <w:t>Felek kölcsönösen kijelentik, hogy jelen szerződésből eredő esetleges vitás kérdéseket elsősorban közös megegyezéssel, békés úton és peren kívül rendezik.</w:t>
      </w:r>
      <w:r w:rsidRPr="00325040">
        <w:rPr>
          <w:rFonts w:ascii="Garamond" w:hAnsi="Garamond"/>
          <w:sz w:val="24"/>
        </w:rPr>
        <w:t xml:space="preserve"> </w:t>
      </w:r>
      <w:r w:rsidR="00705E3F" w:rsidRPr="00325040">
        <w:rPr>
          <w:rFonts w:ascii="Garamond" w:hAnsi="Garamond"/>
          <w:sz w:val="24"/>
        </w:rPr>
        <w:t>Amennyiben a tárgyalások nem vezetnek eredményre, úgy Felek megállapodnak abban, hogy bármely vita eldöntésére, amely jelen szerződésből ered, vagy azzal összefüggésben, annak megszegésével, megszűnésével, érvényességével, vagy értelmezésével kapcsolatban áll, a Felek alávetik magukat a Magyar Kereskedelmi és Iparkamara mellett szervezett Állandó Választott bíróság kizárólagos hatáskörének és illetékességének azzal, hogy a Választott bíróság a saját Eljárási Szabályzata szerint jár el.</w:t>
      </w:r>
    </w:p>
    <w:p w:rsidR="00692A1A" w:rsidRPr="00325040" w:rsidRDefault="00692A1A" w:rsidP="00692A1A">
      <w:pPr>
        <w:rPr>
          <w:rFonts w:ascii="Garamond" w:hAnsi="Garamond"/>
          <w:sz w:val="24"/>
          <w:szCs w:val="22"/>
        </w:rPr>
      </w:pPr>
    </w:p>
    <w:p w:rsidR="00692A1A" w:rsidRPr="00325040" w:rsidRDefault="00B93529" w:rsidP="00692A1A">
      <w:pPr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>Felek jelen szerződést, 4 (négy</w:t>
      </w:r>
      <w:r w:rsidR="00692A1A" w:rsidRPr="00325040">
        <w:rPr>
          <w:rFonts w:ascii="Garamond" w:hAnsi="Garamond"/>
          <w:sz w:val="24"/>
          <w:szCs w:val="22"/>
        </w:rPr>
        <w:t>) eredet</w:t>
      </w:r>
      <w:r>
        <w:rPr>
          <w:rFonts w:ascii="Garamond" w:hAnsi="Garamond"/>
          <w:sz w:val="24"/>
          <w:szCs w:val="22"/>
        </w:rPr>
        <w:t>i példányban – melyből Feleket 2-2</w:t>
      </w:r>
      <w:r w:rsidR="00692A1A" w:rsidRPr="00325040">
        <w:rPr>
          <w:rFonts w:ascii="Garamond" w:hAnsi="Garamond"/>
          <w:sz w:val="24"/>
          <w:szCs w:val="22"/>
        </w:rPr>
        <w:t xml:space="preserve"> példány illet meg, mint akaratukkal mindenben megegyezőt, jóváhagyólag aláírják.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90"/>
        <w:gridCol w:w="283"/>
        <w:gridCol w:w="4387"/>
      </w:tblGrid>
      <w:tr w:rsidR="00705E3F" w:rsidRPr="00325040" w:rsidTr="00B52A8D">
        <w:tc>
          <w:tcPr>
            <w:tcW w:w="4390" w:type="dxa"/>
          </w:tcPr>
          <w:p w:rsidR="00705E3F" w:rsidRPr="00325040" w:rsidRDefault="00B93529" w:rsidP="00D310BC">
            <w:pPr>
              <w:rPr>
                <w:rFonts w:ascii="Garamond" w:hAnsi="Garamond"/>
                <w:b/>
                <w:sz w:val="24"/>
                <w:szCs w:val="22"/>
              </w:rPr>
            </w:pPr>
            <w:r>
              <w:rPr>
                <w:rFonts w:ascii="Garamond" w:hAnsi="Garamond"/>
                <w:i/>
                <w:iCs/>
                <w:sz w:val="24"/>
                <w:szCs w:val="22"/>
              </w:rPr>
              <w:t xml:space="preserve">Budapest </w:t>
            </w:r>
            <w:r w:rsidR="00705E3F" w:rsidRPr="00325040">
              <w:rPr>
                <w:rFonts w:ascii="Garamond" w:hAnsi="Garamond"/>
                <w:i/>
                <w:iCs/>
                <w:sz w:val="24"/>
                <w:szCs w:val="22"/>
              </w:rPr>
              <w:t>20</w:t>
            </w:r>
            <w:r w:rsidR="006E0437">
              <w:rPr>
                <w:rFonts w:ascii="Garamond" w:hAnsi="Garamond"/>
                <w:i/>
                <w:iCs/>
                <w:sz w:val="24"/>
                <w:szCs w:val="22"/>
              </w:rPr>
              <w:t>17</w:t>
            </w:r>
            <w:r w:rsidR="00705E3F" w:rsidRPr="00325040">
              <w:rPr>
                <w:rFonts w:ascii="Garamond" w:hAnsi="Garamond"/>
                <w:i/>
                <w:iCs/>
                <w:sz w:val="24"/>
                <w:szCs w:val="22"/>
              </w:rPr>
              <w:t>. ………… hónap … nap</w:t>
            </w:r>
          </w:p>
        </w:tc>
        <w:tc>
          <w:tcPr>
            <w:tcW w:w="283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4387" w:type="dxa"/>
          </w:tcPr>
          <w:p w:rsidR="00705E3F" w:rsidRPr="00325040" w:rsidRDefault="006E0437" w:rsidP="00D310BC">
            <w:pPr>
              <w:rPr>
                <w:rFonts w:ascii="Garamond" w:hAnsi="Garamond"/>
                <w:b/>
                <w:sz w:val="24"/>
                <w:szCs w:val="22"/>
              </w:rPr>
            </w:pPr>
            <w:r>
              <w:rPr>
                <w:rFonts w:ascii="Garamond" w:hAnsi="Garamond"/>
                <w:i/>
                <w:iCs/>
                <w:sz w:val="24"/>
                <w:szCs w:val="22"/>
              </w:rPr>
              <w:t>Izmény   2017</w:t>
            </w:r>
            <w:r w:rsidR="00705E3F" w:rsidRPr="00325040">
              <w:rPr>
                <w:rFonts w:ascii="Garamond" w:hAnsi="Garamond"/>
                <w:i/>
                <w:iCs/>
                <w:sz w:val="24"/>
                <w:szCs w:val="22"/>
              </w:rPr>
              <w:t>. ………… hónap … nap</w:t>
            </w:r>
          </w:p>
        </w:tc>
      </w:tr>
      <w:tr w:rsidR="00705E3F" w:rsidRPr="00325040" w:rsidTr="00B52A8D">
        <w:tc>
          <w:tcPr>
            <w:tcW w:w="4390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283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4387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</w:tr>
      <w:tr w:rsidR="00705E3F" w:rsidRPr="00325040" w:rsidTr="00B52A8D">
        <w:tc>
          <w:tcPr>
            <w:tcW w:w="4390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  <w:r w:rsidRPr="00325040">
              <w:rPr>
                <w:rFonts w:ascii="Garamond" w:hAnsi="Garamond"/>
                <w:b/>
                <w:sz w:val="24"/>
                <w:szCs w:val="22"/>
              </w:rPr>
              <w:t>…………………………………………….</w:t>
            </w:r>
          </w:p>
        </w:tc>
        <w:tc>
          <w:tcPr>
            <w:tcW w:w="283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4387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  <w:r w:rsidRPr="00325040">
              <w:rPr>
                <w:rFonts w:ascii="Garamond" w:hAnsi="Garamond"/>
                <w:b/>
                <w:sz w:val="24"/>
                <w:szCs w:val="22"/>
              </w:rPr>
              <w:t>…………………………………………….</w:t>
            </w:r>
          </w:p>
        </w:tc>
      </w:tr>
      <w:tr w:rsidR="00705E3F" w:rsidRPr="00325040" w:rsidTr="00B52A8D">
        <w:tc>
          <w:tcPr>
            <w:tcW w:w="4390" w:type="dxa"/>
          </w:tcPr>
          <w:p w:rsidR="00705E3F" w:rsidRPr="00325040" w:rsidRDefault="00565990" w:rsidP="00F51081">
            <w:pPr>
              <w:rPr>
                <w:rFonts w:ascii="Garamond" w:hAnsi="Garamond"/>
                <w:b/>
                <w:sz w:val="24"/>
                <w:szCs w:val="22"/>
              </w:rPr>
            </w:pPr>
            <w:r w:rsidRPr="00325040">
              <w:rPr>
                <w:rFonts w:ascii="Garamond" w:hAnsi="Garamond"/>
                <w:sz w:val="24"/>
                <w:szCs w:val="22"/>
              </w:rPr>
              <w:t xml:space="preserve">                         </w:t>
            </w:r>
            <w:r w:rsidR="00705E3F" w:rsidRPr="00325040">
              <w:rPr>
                <w:rFonts w:ascii="Garamond" w:hAnsi="Garamond"/>
                <w:sz w:val="24"/>
                <w:szCs w:val="22"/>
              </w:rPr>
              <w:t>V</w:t>
            </w:r>
            <w:r w:rsidR="00F51081" w:rsidRPr="00325040">
              <w:rPr>
                <w:rFonts w:ascii="Garamond" w:hAnsi="Garamond"/>
                <w:sz w:val="24"/>
                <w:szCs w:val="22"/>
              </w:rPr>
              <w:t>állalkozó</w:t>
            </w:r>
          </w:p>
        </w:tc>
        <w:tc>
          <w:tcPr>
            <w:tcW w:w="283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4387" w:type="dxa"/>
          </w:tcPr>
          <w:p w:rsidR="00565990" w:rsidRPr="00325040" w:rsidRDefault="00565990" w:rsidP="00D310BC">
            <w:pPr>
              <w:rPr>
                <w:rFonts w:ascii="Garamond" w:hAnsi="Garamond"/>
                <w:sz w:val="24"/>
                <w:szCs w:val="22"/>
              </w:rPr>
            </w:pPr>
            <w:r w:rsidRPr="00325040">
              <w:rPr>
                <w:rFonts w:ascii="Garamond" w:hAnsi="Garamond"/>
                <w:sz w:val="24"/>
                <w:szCs w:val="22"/>
              </w:rPr>
              <w:t xml:space="preserve">                    </w:t>
            </w:r>
            <w:r w:rsidR="00691237">
              <w:rPr>
                <w:rFonts w:ascii="Garamond" w:hAnsi="Garamond"/>
                <w:sz w:val="24"/>
                <w:szCs w:val="22"/>
              </w:rPr>
              <w:t>Megbízó</w:t>
            </w:r>
          </w:p>
        </w:tc>
      </w:tr>
    </w:tbl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565990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LUX INVEST 2000 Kft.</w:t>
      </w:r>
      <w:r w:rsidRPr="00325040">
        <w:rPr>
          <w:rFonts w:ascii="Garamond" w:hAnsi="Garamond"/>
          <w:sz w:val="24"/>
          <w:szCs w:val="22"/>
        </w:rPr>
        <w:tab/>
      </w:r>
      <w:r w:rsidRPr="00325040">
        <w:rPr>
          <w:rFonts w:ascii="Garamond" w:hAnsi="Garamond"/>
          <w:sz w:val="24"/>
          <w:szCs w:val="22"/>
        </w:rPr>
        <w:tab/>
      </w:r>
      <w:r w:rsidRPr="00325040">
        <w:rPr>
          <w:rFonts w:ascii="Garamond" w:hAnsi="Garamond"/>
          <w:sz w:val="24"/>
          <w:szCs w:val="22"/>
        </w:rPr>
        <w:tab/>
      </w:r>
      <w:r w:rsidRPr="00325040">
        <w:rPr>
          <w:rFonts w:ascii="Garamond" w:hAnsi="Garamond"/>
          <w:sz w:val="24"/>
          <w:szCs w:val="22"/>
        </w:rPr>
        <w:tab/>
      </w:r>
      <w:r w:rsidR="00B25487">
        <w:rPr>
          <w:rFonts w:ascii="Garamond" w:hAnsi="Garamond"/>
          <w:sz w:val="24"/>
          <w:szCs w:val="22"/>
        </w:rPr>
        <w:t>Pétervására</w:t>
      </w:r>
      <w:r w:rsidR="00EF78BC">
        <w:rPr>
          <w:rFonts w:ascii="Garamond" w:hAnsi="Garamond"/>
          <w:sz w:val="24"/>
          <w:szCs w:val="22"/>
        </w:rPr>
        <w:t>város</w:t>
      </w:r>
      <w:r w:rsidR="00B93529">
        <w:rPr>
          <w:rFonts w:ascii="Garamond" w:hAnsi="Garamond"/>
          <w:sz w:val="24"/>
          <w:szCs w:val="22"/>
        </w:rPr>
        <w:t xml:space="preserve"> </w:t>
      </w:r>
      <w:r w:rsidR="00691237">
        <w:rPr>
          <w:rFonts w:ascii="Garamond" w:hAnsi="Garamond"/>
          <w:sz w:val="24"/>
          <w:szCs w:val="22"/>
        </w:rPr>
        <w:t>Megbízó</w:t>
      </w:r>
    </w:p>
    <w:p w:rsidR="00565990" w:rsidRPr="00325040" w:rsidRDefault="00565990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Képviseli: Pelle Ervin ügyvezető </w:t>
      </w:r>
      <w:r w:rsidRPr="00325040">
        <w:rPr>
          <w:rFonts w:ascii="Garamond" w:hAnsi="Garamond"/>
          <w:sz w:val="24"/>
          <w:szCs w:val="22"/>
        </w:rPr>
        <w:tab/>
      </w:r>
      <w:r w:rsidRPr="00325040">
        <w:rPr>
          <w:rFonts w:ascii="Garamond" w:hAnsi="Garamond"/>
          <w:sz w:val="24"/>
          <w:szCs w:val="22"/>
        </w:rPr>
        <w:tab/>
      </w:r>
      <w:r w:rsidRPr="00325040">
        <w:rPr>
          <w:rFonts w:ascii="Garamond" w:hAnsi="Garamond"/>
          <w:sz w:val="24"/>
          <w:szCs w:val="22"/>
        </w:rPr>
        <w:tab/>
        <w:t xml:space="preserve">Képviseli: </w:t>
      </w:r>
      <w:r w:rsidR="007C069F">
        <w:rPr>
          <w:rFonts w:ascii="Garamond" w:hAnsi="Garamond"/>
          <w:sz w:val="24"/>
          <w:szCs w:val="22"/>
        </w:rPr>
        <w:t xml:space="preserve">                </w:t>
      </w:r>
      <w:r w:rsidR="00B93529">
        <w:rPr>
          <w:rFonts w:ascii="Garamond" w:hAnsi="Garamond"/>
          <w:sz w:val="24"/>
          <w:szCs w:val="22"/>
        </w:rPr>
        <w:t>Polgármester</w:t>
      </w:r>
    </w:p>
    <w:p w:rsidR="00F51081" w:rsidRPr="00325040" w:rsidRDefault="00F51081" w:rsidP="00D310BC">
      <w:pPr>
        <w:rPr>
          <w:rFonts w:ascii="Garamond" w:hAnsi="Garamond"/>
          <w:sz w:val="24"/>
          <w:szCs w:val="22"/>
        </w:rPr>
      </w:pPr>
    </w:p>
    <w:p w:rsidR="00F51081" w:rsidRDefault="00F51081" w:rsidP="00D310BC">
      <w:pPr>
        <w:rPr>
          <w:rFonts w:ascii="Garamond" w:hAnsi="Garamond"/>
          <w:sz w:val="24"/>
          <w:szCs w:val="22"/>
        </w:rPr>
      </w:pPr>
    </w:p>
    <w:p w:rsidR="006E0437" w:rsidRDefault="006E0437" w:rsidP="00D310BC">
      <w:pPr>
        <w:rPr>
          <w:rFonts w:ascii="Garamond" w:hAnsi="Garamond"/>
          <w:sz w:val="24"/>
          <w:szCs w:val="22"/>
        </w:rPr>
      </w:pPr>
    </w:p>
    <w:p w:rsidR="006E0437" w:rsidRDefault="006E0437" w:rsidP="00D310BC">
      <w:pPr>
        <w:rPr>
          <w:rFonts w:ascii="Garamond" w:hAnsi="Garamond"/>
          <w:sz w:val="24"/>
          <w:szCs w:val="22"/>
        </w:rPr>
      </w:pPr>
    </w:p>
    <w:p w:rsidR="006E0437" w:rsidRDefault="006E0437" w:rsidP="00D310BC">
      <w:pPr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>ellenjegyezve:</w:t>
      </w:r>
    </w:p>
    <w:p w:rsidR="006E0437" w:rsidRDefault="006E0437" w:rsidP="00D310BC">
      <w:pPr>
        <w:rPr>
          <w:rFonts w:ascii="Garamond" w:hAnsi="Garamond"/>
          <w:sz w:val="24"/>
          <w:szCs w:val="22"/>
        </w:rPr>
      </w:pPr>
    </w:p>
    <w:p w:rsidR="006E0437" w:rsidRDefault="006E0437" w:rsidP="00D310BC">
      <w:pPr>
        <w:rPr>
          <w:rFonts w:ascii="Garamond" w:hAnsi="Garamond"/>
          <w:sz w:val="24"/>
          <w:szCs w:val="22"/>
        </w:rPr>
      </w:pPr>
    </w:p>
    <w:p w:rsidR="006E0437" w:rsidRDefault="006E0437" w:rsidP="00D310BC">
      <w:pPr>
        <w:rPr>
          <w:rFonts w:ascii="Garamond" w:hAnsi="Garamond"/>
          <w:sz w:val="24"/>
          <w:szCs w:val="22"/>
        </w:rPr>
      </w:pPr>
    </w:p>
    <w:p w:rsidR="006E0437" w:rsidRPr="00325040" w:rsidRDefault="006E0437" w:rsidP="00D310BC">
      <w:pPr>
        <w:rPr>
          <w:rFonts w:ascii="Garamond" w:hAnsi="Garamond"/>
          <w:sz w:val="24"/>
          <w:szCs w:val="22"/>
        </w:rPr>
      </w:pPr>
    </w:p>
    <w:p w:rsidR="00F51081" w:rsidRPr="00325040" w:rsidRDefault="00F51081" w:rsidP="00D310BC">
      <w:pPr>
        <w:rPr>
          <w:rFonts w:ascii="Garamond" w:hAnsi="Garamond"/>
          <w:sz w:val="24"/>
          <w:szCs w:val="22"/>
        </w:rPr>
      </w:pPr>
    </w:p>
    <w:p w:rsidR="00F51081" w:rsidRPr="00325040" w:rsidRDefault="00F51081" w:rsidP="00F51081">
      <w:pPr>
        <w:pStyle w:val="Szvegtrzs"/>
        <w:rPr>
          <w:rFonts w:ascii="Garamond" w:hAnsi="Garamond"/>
          <w:b/>
          <w:smallCaps/>
          <w:sz w:val="24"/>
          <w:szCs w:val="22"/>
        </w:rPr>
      </w:pPr>
      <w:bookmarkStart w:id="3" w:name="_Ref78083529"/>
      <w:r w:rsidRPr="00325040">
        <w:rPr>
          <w:rFonts w:ascii="Garamond" w:hAnsi="Garamond"/>
          <w:b/>
          <w:smallCaps/>
          <w:sz w:val="24"/>
          <w:szCs w:val="22"/>
        </w:rPr>
        <w:t>Mellékletek</w:t>
      </w:r>
      <w:bookmarkEnd w:id="3"/>
    </w:p>
    <w:p w:rsidR="00F51081" w:rsidRPr="00325040" w:rsidRDefault="00F51081" w:rsidP="00F51081">
      <w:pPr>
        <w:pStyle w:val="Szvegtrzs"/>
        <w:rPr>
          <w:rFonts w:ascii="Garamond" w:hAnsi="Garamond"/>
          <w:sz w:val="24"/>
          <w:szCs w:val="22"/>
        </w:rPr>
      </w:pPr>
    </w:p>
    <w:p w:rsidR="00F51081" w:rsidRPr="00325040" w:rsidRDefault="00F51081" w:rsidP="00F51081">
      <w:pPr>
        <w:rPr>
          <w:rFonts w:ascii="Garamond" w:hAnsi="Garamond"/>
          <w:sz w:val="24"/>
          <w:szCs w:val="22"/>
        </w:rPr>
      </w:pPr>
    </w:p>
    <w:p w:rsidR="00F51081" w:rsidRPr="00325040" w:rsidRDefault="00F51081" w:rsidP="00F51081">
      <w:pPr>
        <w:rPr>
          <w:rFonts w:ascii="Garamond" w:hAnsi="Garamond"/>
          <w:sz w:val="24"/>
        </w:rPr>
      </w:pPr>
      <w:r w:rsidRPr="00325040">
        <w:rPr>
          <w:rFonts w:ascii="Garamond" w:hAnsi="Garamond"/>
          <w:sz w:val="24"/>
        </w:rPr>
        <w:t>Jelen szerződés alábbi mellékletei a szerződés elválaszthatatlan részét képezik. A szerződés rendelkezései kizárólag a mellékletekben foglaltakkal összhangban értelmezhetők.</w:t>
      </w:r>
    </w:p>
    <w:p w:rsidR="00F51081" w:rsidRPr="00325040" w:rsidRDefault="00F51081" w:rsidP="00F51081">
      <w:pPr>
        <w:rPr>
          <w:rFonts w:ascii="Garamond" w:hAnsi="Garamond"/>
          <w:sz w:val="24"/>
          <w:szCs w:val="22"/>
        </w:rPr>
      </w:pPr>
    </w:p>
    <w:p w:rsidR="00F51081" w:rsidRPr="00325040" w:rsidRDefault="00F51081" w:rsidP="00F51081">
      <w:pPr>
        <w:pStyle w:val="Szvegtrzs"/>
        <w:rPr>
          <w:rFonts w:ascii="Garamond" w:hAnsi="Garamond"/>
          <w:sz w:val="24"/>
          <w:szCs w:val="22"/>
        </w:rPr>
      </w:pPr>
      <w:bookmarkStart w:id="4" w:name="_Ref8355397"/>
      <w:r w:rsidRPr="00325040">
        <w:rPr>
          <w:rFonts w:ascii="Garamond" w:hAnsi="Garamond"/>
          <w:sz w:val="24"/>
          <w:szCs w:val="22"/>
        </w:rPr>
        <w:t xml:space="preserve">1.sz. melléklet: </w:t>
      </w:r>
      <w:bookmarkEnd w:id="4"/>
      <w:r w:rsidRPr="00325040">
        <w:rPr>
          <w:rFonts w:ascii="Garamond" w:hAnsi="Garamond"/>
          <w:sz w:val="24"/>
          <w:szCs w:val="22"/>
        </w:rPr>
        <w:t xml:space="preserve">Kimutatás a közvilágítási eszközökről és berendezésekről </w:t>
      </w:r>
    </w:p>
    <w:p w:rsidR="00F51081" w:rsidRPr="00325040" w:rsidRDefault="00F51081" w:rsidP="00565990">
      <w:pPr>
        <w:pStyle w:val="Fejezet"/>
        <w:numPr>
          <w:ilvl w:val="0"/>
          <w:numId w:val="0"/>
        </w:numPr>
        <w:rPr>
          <w:rFonts w:ascii="Garamond" w:hAnsi="Garamond"/>
          <w:b w:val="0"/>
          <w:sz w:val="24"/>
          <w:szCs w:val="22"/>
        </w:rPr>
      </w:pPr>
      <w:r w:rsidRPr="00325040">
        <w:rPr>
          <w:rFonts w:ascii="Garamond" w:hAnsi="Garamond"/>
          <w:b w:val="0"/>
          <w:sz w:val="24"/>
          <w:szCs w:val="22"/>
        </w:rPr>
        <w:t xml:space="preserve">2.sz. melléklet: </w:t>
      </w:r>
      <w:r w:rsidR="00691237">
        <w:rPr>
          <w:rFonts w:ascii="Garamond" w:hAnsi="Garamond"/>
          <w:b w:val="0"/>
          <w:sz w:val="24"/>
          <w:szCs w:val="22"/>
        </w:rPr>
        <w:t>Megbízó</w:t>
      </w:r>
      <w:r w:rsidRPr="00325040">
        <w:rPr>
          <w:rFonts w:ascii="Garamond" w:hAnsi="Garamond"/>
          <w:b w:val="0"/>
          <w:sz w:val="24"/>
          <w:szCs w:val="22"/>
        </w:rPr>
        <w:t>i meghatalmazás</w:t>
      </w:r>
      <w:r w:rsidR="008317D1" w:rsidRPr="00325040">
        <w:rPr>
          <w:rFonts w:ascii="Garamond" w:hAnsi="Garamond"/>
          <w:b w:val="0"/>
          <w:sz w:val="24"/>
          <w:szCs w:val="22"/>
        </w:rPr>
        <w:t xml:space="preserve"> kiadása </w:t>
      </w:r>
      <w:r w:rsidR="00B93529">
        <w:rPr>
          <w:rFonts w:ascii="Garamond" w:hAnsi="Garamond"/>
          <w:b w:val="0"/>
          <w:sz w:val="24"/>
          <w:szCs w:val="22"/>
        </w:rPr>
        <w:t xml:space="preserve"> megküldött Minta  </w:t>
      </w:r>
      <w:r w:rsidR="008317D1" w:rsidRPr="00325040">
        <w:rPr>
          <w:rFonts w:ascii="Garamond" w:hAnsi="Garamond"/>
          <w:b w:val="0"/>
          <w:sz w:val="24"/>
          <w:szCs w:val="22"/>
        </w:rPr>
        <w:t>alapján!</w:t>
      </w:r>
    </w:p>
    <w:p w:rsidR="00F51081" w:rsidRPr="00325040" w:rsidRDefault="00F51081" w:rsidP="00F51081">
      <w:pPr>
        <w:pStyle w:val="Szvegtrzs"/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3.sz. melléklet: Az ügyfélszolgálat elérhetősége</w:t>
      </w:r>
    </w:p>
    <w:p w:rsidR="00F51081" w:rsidRPr="00325040" w:rsidRDefault="00F51081" w:rsidP="00F51081">
      <w:pPr>
        <w:pStyle w:val="Szvegtrzs"/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4. sz. melléklet: A karbantartási és üzemeltetési feladatok részletezése</w:t>
      </w:r>
    </w:p>
    <w:p w:rsidR="008317D1" w:rsidRPr="00325040" w:rsidRDefault="00F51081" w:rsidP="008317D1">
      <w:pPr>
        <w:pStyle w:val="Fejezet"/>
        <w:numPr>
          <w:ilvl w:val="0"/>
          <w:numId w:val="0"/>
        </w:num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5. sz. melléklet: Felhatalmazás(ok) azonnali beszedési megbízásra </w:t>
      </w:r>
    </w:p>
    <w:p w:rsidR="008317D1" w:rsidRPr="00325040" w:rsidRDefault="008317D1" w:rsidP="008317D1">
      <w:pPr>
        <w:pStyle w:val="Fejezet"/>
        <w:numPr>
          <w:ilvl w:val="0"/>
          <w:numId w:val="0"/>
        </w:numPr>
        <w:rPr>
          <w:rFonts w:ascii="Garamond" w:hAnsi="Garamond"/>
          <w:b w:val="0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                           </w:t>
      </w:r>
      <w:r w:rsidRPr="00325040">
        <w:rPr>
          <w:rFonts w:ascii="Garamond" w:hAnsi="Garamond"/>
          <w:b w:val="0"/>
          <w:sz w:val="24"/>
          <w:szCs w:val="22"/>
        </w:rPr>
        <w:t xml:space="preserve">kiadása </w:t>
      </w:r>
      <w:r w:rsidR="00B93529">
        <w:rPr>
          <w:rFonts w:ascii="Garamond" w:hAnsi="Garamond"/>
          <w:b w:val="0"/>
          <w:sz w:val="24"/>
          <w:szCs w:val="22"/>
        </w:rPr>
        <w:t xml:space="preserve">Pénzintézeti  minta </w:t>
      </w:r>
      <w:r w:rsidRPr="00325040">
        <w:rPr>
          <w:rFonts w:ascii="Garamond" w:hAnsi="Garamond"/>
          <w:b w:val="0"/>
          <w:sz w:val="24"/>
          <w:szCs w:val="22"/>
        </w:rPr>
        <w:t>alapján!</w:t>
      </w:r>
    </w:p>
    <w:p w:rsidR="008317D1" w:rsidRPr="00325040" w:rsidRDefault="008317D1" w:rsidP="008317D1">
      <w:pPr>
        <w:pStyle w:val="Fejezet"/>
        <w:numPr>
          <w:ilvl w:val="0"/>
          <w:numId w:val="0"/>
        </w:numPr>
        <w:tabs>
          <w:tab w:val="left" w:pos="2160"/>
        </w:tabs>
        <w:rPr>
          <w:rFonts w:ascii="Garamond" w:hAnsi="Garamond"/>
          <w:b w:val="0"/>
          <w:sz w:val="24"/>
          <w:szCs w:val="22"/>
        </w:rPr>
      </w:pPr>
      <w:r w:rsidRPr="00325040">
        <w:rPr>
          <w:rFonts w:ascii="Garamond" w:hAnsi="Garamond"/>
          <w:b w:val="0"/>
          <w:sz w:val="24"/>
          <w:szCs w:val="22"/>
        </w:rPr>
        <w:tab/>
      </w:r>
    </w:p>
    <w:p w:rsidR="00B93529" w:rsidRPr="00B10B7D" w:rsidRDefault="00B93529" w:rsidP="00B93529">
      <w:pPr>
        <w:pStyle w:val="Szvegtrzs"/>
        <w:rPr>
          <w:rFonts w:ascii="Garamond" w:hAnsi="Garamond" w:cs="Times New Roman"/>
          <w:sz w:val="24"/>
          <w:szCs w:val="22"/>
        </w:rPr>
      </w:pPr>
      <w:r w:rsidRPr="00B10B7D">
        <w:rPr>
          <w:rFonts w:ascii="Times New Roman" w:hAnsi="Times New Roman" w:cs="Times New Roman"/>
          <w:sz w:val="24"/>
          <w:szCs w:val="22"/>
        </w:rPr>
        <w:t xml:space="preserve">  </w:t>
      </w:r>
      <w:r w:rsidRPr="00B10B7D">
        <w:rPr>
          <w:rFonts w:ascii="Garamond" w:hAnsi="Garamond" w:cs="Times New Roman"/>
          <w:sz w:val="24"/>
          <w:szCs w:val="22"/>
        </w:rPr>
        <w:t>6. melléklet: Ajánlat (fizikailag nem kerül csatolásra)</w:t>
      </w:r>
    </w:p>
    <w:p w:rsidR="00B93529" w:rsidRPr="00B10B7D" w:rsidRDefault="00B93529" w:rsidP="00B93529">
      <w:pPr>
        <w:rPr>
          <w:rFonts w:ascii="Garamond" w:hAnsi="Garamond" w:cs="Times New Roman"/>
          <w:sz w:val="24"/>
          <w:szCs w:val="22"/>
        </w:rPr>
      </w:pPr>
      <w:r w:rsidRPr="00B10B7D">
        <w:rPr>
          <w:rFonts w:ascii="Garamond" w:hAnsi="Garamond" w:cs="Times New Roman"/>
          <w:sz w:val="24"/>
          <w:szCs w:val="22"/>
        </w:rPr>
        <w:t xml:space="preserve">7.sz.  melléklet: Háromoldalú megállapodás a ( Pénzintézet – </w:t>
      </w:r>
      <w:r w:rsidR="00691237" w:rsidRPr="00B10B7D">
        <w:rPr>
          <w:rFonts w:ascii="Garamond" w:hAnsi="Garamond" w:cs="Times New Roman"/>
          <w:sz w:val="24"/>
          <w:szCs w:val="22"/>
        </w:rPr>
        <w:t>Megbízó</w:t>
      </w:r>
      <w:r w:rsidRPr="00B10B7D">
        <w:rPr>
          <w:rFonts w:ascii="Garamond" w:hAnsi="Garamond" w:cs="Times New Roman"/>
          <w:sz w:val="24"/>
          <w:szCs w:val="22"/>
        </w:rPr>
        <w:t xml:space="preserve"> – Vállalkozó) felek között </w:t>
      </w:r>
    </w:p>
    <w:p w:rsidR="00F51081" w:rsidRPr="00B10B7D" w:rsidRDefault="00F51081" w:rsidP="00D310BC">
      <w:pPr>
        <w:rPr>
          <w:rFonts w:ascii="Garamond" w:hAnsi="Garamond" w:cs="Times New Roman"/>
          <w:sz w:val="24"/>
          <w:szCs w:val="22"/>
        </w:rPr>
      </w:pPr>
    </w:p>
    <w:p w:rsidR="00705E3F" w:rsidRPr="00B10B7D" w:rsidRDefault="00705E3F" w:rsidP="00D310BC">
      <w:pPr>
        <w:rPr>
          <w:rFonts w:ascii="Garamond" w:hAnsi="Garamond"/>
          <w:sz w:val="24"/>
          <w:szCs w:val="22"/>
        </w:rPr>
      </w:pPr>
    </w:p>
    <w:p w:rsidR="00486D50" w:rsidRPr="00B10B7D" w:rsidRDefault="00486D50" w:rsidP="0099008D">
      <w:pPr>
        <w:pStyle w:val="Listaszerbekezds"/>
        <w:numPr>
          <w:ilvl w:val="0"/>
          <w:numId w:val="45"/>
        </w:numPr>
        <w:rPr>
          <w:rFonts w:ascii="Garamond" w:hAnsi="Garamond"/>
          <w:b/>
          <w:sz w:val="24"/>
        </w:rPr>
      </w:pPr>
      <w:r w:rsidRPr="00B10B7D">
        <w:rPr>
          <w:rFonts w:ascii="Garamond" w:hAnsi="Garamond"/>
          <w:b/>
          <w:sz w:val="24"/>
        </w:rPr>
        <w:t>sz.melléklet</w:t>
      </w:r>
    </w:p>
    <w:p w:rsidR="00705E3F" w:rsidRPr="00B10B7D" w:rsidRDefault="00705E3F" w:rsidP="00D310BC">
      <w:pPr>
        <w:rPr>
          <w:rFonts w:ascii="Garamond" w:hAnsi="Garamond"/>
          <w:b/>
          <w:sz w:val="24"/>
          <w:szCs w:val="22"/>
        </w:rPr>
      </w:pPr>
    </w:p>
    <w:p w:rsidR="00705E3F" w:rsidRPr="00B10B7D" w:rsidRDefault="00705E3F" w:rsidP="00D310BC">
      <w:pPr>
        <w:rPr>
          <w:rFonts w:ascii="Garamond" w:hAnsi="Garamond"/>
          <w:b/>
          <w:sz w:val="24"/>
          <w:szCs w:val="22"/>
        </w:rPr>
      </w:pPr>
    </w:p>
    <w:tbl>
      <w:tblPr>
        <w:tblW w:w="7323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44"/>
        <w:gridCol w:w="2302"/>
        <w:gridCol w:w="1440"/>
        <w:gridCol w:w="2237"/>
      </w:tblGrid>
      <w:tr w:rsidR="00705E3F" w:rsidRPr="00B10B7D" w:rsidTr="001F4272">
        <w:trPr>
          <w:trHeight w:val="540"/>
          <w:jc w:val="center"/>
        </w:trPr>
        <w:tc>
          <w:tcPr>
            <w:tcW w:w="5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05E3F" w:rsidRPr="00B10B7D" w:rsidRDefault="00705E3F" w:rsidP="001F4272">
            <w:pPr>
              <w:rPr>
                <w:rFonts w:ascii="Garamond" w:hAnsi="Garamond" w:cs="Times New Roman"/>
                <w:b/>
                <w:bCs/>
                <w:color w:val="FFFFFF"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b/>
                <w:bCs/>
                <w:color w:val="FFFFFF"/>
                <w:sz w:val="24"/>
                <w:szCs w:val="22"/>
              </w:rPr>
              <w:t>Jelenlegi lámpatestek típusa, darabszáma: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705E3F" w:rsidRPr="00B10B7D" w:rsidRDefault="00705E3F" w:rsidP="00D310BC">
            <w:pPr>
              <w:rPr>
                <w:rFonts w:ascii="Garamond" w:hAnsi="Garamond" w:cs="Times New Roman"/>
                <w:b/>
                <w:bCs/>
                <w:color w:val="FFFFFF"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b/>
                <w:bCs/>
                <w:color w:val="FFFFFF"/>
                <w:sz w:val="24"/>
                <w:szCs w:val="22"/>
              </w:rPr>
              <w:t>Teljesítmény</w:t>
            </w:r>
          </w:p>
          <w:p w:rsidR="00705E3F" w:rsidRPr="00B10B7D" w:rsidRDefault="00705E3F" w:rsidP="00D310BC">
            <w:pPr>
              <w:rPr>
                <w:rFonts w:ascii="Garamond" w:hAnsi="Garamond" w:cs="Times New Roman"/>
                <w:b/>
                <w:bCs/>
                <w:color w:val="FFFFFF"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b/>
                <w:bCs/>
                <w:color w:val="FFFFFF"/>
                <w:sz w:val="24"/>
                <w:szCs w:val="22"/>
              </w:rPr>
              <w:t>kW</w:t>
            </w:r>
          </w:p>
        </w:tc>
      </w:tr>
      <w:tr w:rsidR="00705E3F" w:rsidRPr="00B10B7D" w:rsidTr="00EF7295">
        <w:trPr>
          <w:trHeight w:val="402"/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E3F" w:rsidRPr="00B10B7D" w:rsidRDefault="00705E3F" w:rsidP="001F4272">
            <w:pPr>
              <w:rPr>
                <w:rFonts w:ascii="Garamond" w:hAnsi="Garamond" w:cs="Times New Roman"/>
                <w:sz w:val="24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E3F" w:rsidRPr="00B10B7D" w:rsidRDefault="00114497" w:rsidP="003846F2">
            <w:pPr>
              <w:rPr>
                <w:rFonts w:ascii="Garamond" w:hAnsi="Garamond" w:cs="Times New Roman"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sz w:val="24"/>
                <w:szCs w:val="22"/>
              </w:rPr>
              <w:t xml:space="preserve"> altra</w:t>
            </w:r>
            <w:r w:rsidR="007C069F" w:rsidRPr="00B10B7D">
              <w:rPr>
                <w:rFonts w:ascii="Garamond" w:hAnsi="Garamond" w:cs="Times New Roman"/>
                <w:sz w:val="24"/>
                <w:szCs w:val="22"/>
              </w:rPr>
              <w:t xml:space="preserve"> 24W-</w:t>
            </w:r>
            <w:r w:rsidRPr="00B10B7D">
              <w:rPr>
                <w:rFonts w:ascii="Garamond" w:hAnsi="Garamond" w:cs="Times New Roman"/>
                <w:sz w:val="24"/>
                <w:szCs w:val="22"/>
              </w:rPr>
              <w:t xml:space="preserve"> 36W KOMPAKT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05E3F" w:rsidRPr="00B10B7D" w:rsidRDefault="00B10B7D" w:rsidP="007F2D10">
            <w:pPr>
              <w:jc w:val="center"/>
              <w:rPr>
                <w:rFonts w:ascii="Garamond" w:hAnsi="Garamond" w:cs="Times New Roman"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sz w:val="24"/>
                <w:szCs w:val="22"/>
              </w:rPr>
              <w:t xml:space="preserve">265 </w:t>
            </w:r>
            <w:r w:rsidR="007F2D10" w:rsidRPr="00B10B7D">
              <w:rPr>
                <w:rFonts w:ascii="Garamond" w:hAnsi="Garamond" w:cs="Times New Roman"/>
                <w:sz w:val="24"/>
                <w:szCs w:val="22"/>
              </w:rPr>
              <w:t>db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05E3F" w:rsidRPr="00B10B7D" w:rsidRDefault="007F2D10" w:rsidP="007F2D10">
            <w:pPr>
              <w:jc w:val="center"/>
              <w:rPr>
                <w:rFonts w:ascii="Garamond" w:hAnsi="Garamond" w:cs="Times New Roman"/>
                <w:b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b/>
                <w:sz w:val="24"/>
                <w:szCs w:val="22"/>
              </w:rPr>
              <w:t>kW</w:t>
            </w:r>
          </w:p>
        </w:tc>
      </w:tr>
      <w:tr w:rsidR="00705E3F" w:rsidRPr="00B10B7D" w:rsidTr="00EF7295">
        <w:trPr>
          <w:trHeight w:val="402"/>
          <w:jc w:val="center"/>
        </w:trPr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E3F" w:rsidRPr="00B10B7D" w:rsidRDefault="00705E3F" w:rsidP="001F4272">
            <w:pPr>
              <w:rPr>
                <w:rFonts w:ascii="Garamond" w:hAnsi="Garamond" w:cs="Times New Roman"/>
                <w:sz w:val="24"/>
                <w:szCs w:val="22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E3F" w:rsidRPr="00B10B7D" w:rsidRDefault="007C069F" w:rsidP="00D310BC">
            <w:pPr>
              <w:rPr>
                <w:rFonts w:ascii="Garamond" w:hAnsi="Garamond" w:cs="Times New Roman"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sz w:val="24"/>
                <w:szCs w:val="22"/>
              </w:rPr>
              <w:t>gázkisüléses lpt 70-100-150-250 W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05E3F" w:rsidRPr="00B10B7D" w:rsidRDefault="00B10B7D" w:rsidP="00D310BC">
            <w:pPr>
              <w:rPr>
                <w:rFonts w:ascii="Garamond" w:hAnsi="Garamond" w:cs="Times New Roman"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sz w:val="24"/>
                <w:szCs w:val="22"/>
              </w:rPr>
              <w:t xml:space="preserve">   117 db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05E3F" w:rsidRPr="00B10B7D" w:rsidRDefault="00705E3F" w:rsidP="00D310BC">
            <w:pPr>
              <w:rPr>
                <w:rFonts w:ascii="Garamond" w:hAnsi="Garamond" w:cs="Times New Roman"/>
                <w:b/>
                <w:sz w:val="24"/>
                <w:szCs w:val="22"/>
              </w:rPr>
            </w:pPr>
          </w:p>
        </w:tc>
      </w:tr>
      <w:tr w:rsidR="007F2D10" w:rsidRPr="00B10B7D" w:rsidTr="007F2D10">
        <w:trPr>
          <w:trHeight w:val="402"/>
          <w:jc w:val="center"/>
        </w:trPr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7F2D10" w:rsidRPr="00B10B7D" w:rsidRDefault="007F2D10" w:rsidP="007F2D10">
            <w:pPr>
              <w:rPr>
                <w:rFonts w:ascii="Garamond" w:hAnsi="Garamond" w:cs="Times New Roman"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sz w:val="24"/>
                <w:szCs w:val="22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7F2D10" w:rsidRPr="00B10B7D" w:rsidRDefault="007F2D10" w:rsidP="007F2D10">
            <w:pPr>
              <w:rPr>
                <w:rFonts w:ascii="Garamond" w:hAnsi="Garamond" w:cs="Times New Roman"/>
                <w:b/>
                <w:bCs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b/>
                <w:bCs/>
                <w:sz w:val="24"/>
                <w:szCs w:val="22"/>
              </w:rPr>
              <w:t>Összesen: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F2D10" w:rsidRPr="00B10B7D" w:rsidRDefault="00B10B7D" w:rsidP="007F2D10">
            <w:pPr>
              <w:jc w:val="center"/>
              <w:rPr>
                <w:rFonts w:ascii="Garamond" w:hAnsi="Garamond" w:cs="Times New Roman"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sz w:val="24"/>
                <w:szCs w:val="22"/>
              </w:rPr>
              <w:t>382</w:t>
            </w:r>
            <w:r w:rsidR="003846F2" w:rsidRPr="00B10B7D">
              <w:rPr>
                <w:rFonts w:ascii="Garamond" w:hAnsi="Garamond" w:cs="Times New Roman"/>
                <w:sz w:val="24"/>
                <w:szCs w:val="22"/>
              </w:rPr>
              <w:t xml:space="preserve"> </w:t>
            </w:r>
            <w:r w:rsidR="007F2D10" w:rsidRPr="00B10B7D">
              <w:rPr>
                <w:rFonts w:ascii="Garamond" w:hAnsi="Garamond" w:cs="Times New Roman"/>
                <w:sz w:val="24"/>
                <w:szCs w:val="22"/>
              </w:rPr>
              <w:t>db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F2D10" w:rsidRPr="00B10B7D" w:rsidRDefault="007F2D10" w:rsidP="007F2D10">
            <w:pPr>
              <w:jc w:val="center"/>
              <w:rPr>
                <w:rFonts w:ascii="Garamond" w:hAnsi="Garamond" w:cs="Times New Roman"/>
                <w:b/>
                <w:sz w:val="24"/>
                <w:szCs w:val="22"/>
              </w:rPr>
            </w:pPr>
            <w:r w:rsidRPr="00B10B7D">
              <w:rPr>
                <w:rFonts w:ascii="Garamond" w:hAnsi="Garamond" w:cs="Times New Roman"/>
                <w:b/>
                <w:sz w:val="24"/>
                <w:szCs w:val="22"/>
              </w:rPr>
              <w:t>kW</w:t>
            </w:r>
          </w:p>
        </w:tc>
      </w:tr>
    </w:tbl>
    <w:p w:rsidR="00251242" w:rsidRPr="00B10B7D" w:rsidRDefault="00251242" w:rsidP="00251242">
      <w:pPr>
        <w:rPr>
          <w:rFonts w:ascii="Garamond" w:hAnsi="Garamond" w:cs="Times New Roman"/>
          <w:vanish/>
          <w:sz w:val="24"/>
          <w:szCs w:val="22"/>
        </w:rPr>
      </w:pPr>
    </w:p>
    <w:p w:rsidR="00705E3F" w:rsidRPr="00B10B7D" w:rsidRDefault="00705E3F" w:rsidP="00D310BC">
      <w:pPr>
        <w:rPr>
          <w:rFonts w:ascii="Garamond" w:hAnsi="Garamond" w:cs="Times New Roman"/>
          <w:b/>
          <w:sz w:val="24"/>
          <w:szCs w:val="22"/>
        </w:rPr>
      </w:pPr>
    </w:p>
    <w:p w:rsidR="00705E3F" w:rsidRPr="00B10B7D" w:rsidRDefault="00705E3F" w:rsidP="00D310BC">
      <w:pPr>
        <w:rPr>
          <w:rFonts w:ascii="Garamond" w:hAnsi="Garamond" w:cs="Times New Roman"/>
          <w:b/>
          <w:sz w:val="24"/>
          <w:szCs w:val="22"/>
        </w:rPr>
      </w:pPr>
    </w:p>
    <w:p w:rsidR="00705E3F" w:rsidRPr="00B10B7D" w:rsidRDefault="00705E3F" w:rsidP="00D310BC">
      <w:pPr>
        <w:rPr>
          <w:rFonts w:ascii="Garamond" w:hAnsi="Garamond" w:cs="Times New Roman"/>
          <w:b/>
          <w:sz w:val="24"/>
          <w:szCs w:val="22"/>
        </w:rPr>
      </w:pPr>
      <w:r w:rsidRPr="00B10B7D">
        <w:rPr>
          <w:rFonts w:ascii="Garamond" w:hAnsi="Garamond" w:cs="Times New Roman"/>
          <w:sz w:val="24"/>
          <w:szCs w:val="22"/>
        </w:rPr>
        <w:tab/>
        <w:t>A számlázás alapja</w:t>
      </w:r>
      <w:r w:rsidRPr="00B10B7D">
        <w:rPr>
          <w:rFonts w:ascii="Garamond" w:hAnsi="Garamond" w:cs="Times New Roman"/>
          <w:b/>
          <w:sz w:val="24"/>
          <w:szCs w:val="22"/>
        </w:rPr>
        <w:t xml:space="preserve">:   </w:t>
      </w:r>
      <w:r w:rsidR="00B10B7D" w:rsidRPr="00B10B7D">
        <w:rPr>
          <w:rFonts w:ascii="Garamond" w:hAnsi="Garamond" w:cs="Times New Roman"/>
          <w:b/>
          <w:sz w:val="24"/>
          <w:szCs w:val="22"/>
        </w:rPr>
        <w:t>25,113</w:t>
      </w:r>
      <w:r w:rsidR="00486D50" w:rsidRPr="00B10B7D">
        <w:rPr>
          <w:rFonts w:ascii="Garamond" w:hAnsi="Garamond" w:cs="Times New Roman"/>
          <w:b/>
          <w:sz w:val="24"/>
          <w:szCs w:val="22"/>
        </w:rPr>
        <w:t xml:space="preserve"> </w:t>
      </w:r>
      <w:r w:rsidR="00B93529" w:rsidRPr="00B10B7D">
        <w:rPr>
          <w:rFonts w:ascii="Garamond" w:hAnsi="Garamond" w:cs="Times New Roman"/>
          <w:b/>
          <w:sz w:val="24"/>
          <w:szCs w:val="22"/>
        </w:rPr>
        <w:t>kW MEGLÉVŐ /</w:t>
      </w:r>
      <w:r w:rsidR="00B10B7D" w:rsidRPr="00B10B7D">
        <w:rPr>
          <w:rFonts w:ascii="Garamond" w:hAnsi="Garamond" w:cs="Times New Roman"/>
          <w:b/>
          <w:sz w:val="24"/>
          <w:szCs w:val="22"/>
        </w:rPr>
        <w:t xml:space="preserve"> 11,170</w:t>
      </w:r>
      <w:r w:rsidR="00B93529" w:rsidRPr="00B10B7D">
        <w:rPr>
          <w:rFonts w:ascii="Garamond" w:hAnsi="Garamond" w:cs="Times New Roman"/>
          <w:b/>
          <w:sz w:val="24"/>
          <w:szCs w:val="22"/>
        </w:rPr>
        <w:t xml:space="preserve"> </w:t>
      </w:r>
      <w:r w:rsidR="00486D50" w:rsidRPr="00B10B7D">
        <w:rPr>
          <w:rFonts w:ascii="Garamond" w:hAnsi="Garamond" w:cs="Times New Roman"/>
          <w:b/>
          <w:sz w:val="24"/>
          <w:szCs w:val="22"/>
        </w:rPr>
        <w:t>kW korszerűsített L</w:t>
      </w:r>
      <w:r w:rsidR="007F2D10" w:rsidRPr="00B10B7D">
        <w:rPr>
          <w:rFonts w:ascii="Garamond" w:hAnsi="Garamond" w:cs="Times New Roman"/>
          <w:b/>
          <w:sz w:val="24"/>
          <w:szCs w:val="22"/>
        </w:rPr>
        <w:t>E</w:t>
      </w:r>
      <w:r w:rsidR="00486D50" w:rsidRPr="00B10B7D">
        <w:rPr>
          <w:rFonts w:ascii="Garamond" w:hAnsi="Garamond" w:cs="Times New Roman"/>
          <w:b/>
          <w:sz w:val="24"/>
          <w:szCs w:val="22"/>
        </w:rPr>
        <w:t>D</w:t>
      </w:r>
    </w:p>
    <w:p w:rsidR="00705E3F" w:rsidRPr="00B10B7D" w:rsidRDefault="00705E3F" w:rsidP="00D310BC">
      <w:pPr>
        <w:rPr>
          <w:rFonts w:ascii="Garamond" w:hAnsi="Garamond" w:cs="Times New Roman"/>
          <w:b/>
          <w:sz w:val="24"/>
          <w:szCs w:val="22"/>
        </w:rPr>
      </w:pPr>
    </w:p>
    <w:p w:rsidR="00705E3F" w:rsidRPr="00B10B7D" w:rsidRDefault="00705E3F" w:rsidP="00D310BC">
      <w:pPr>
        <w:rPr>
          <w:rFonts w:ascii="Garamond" w:hAnsi="Garamond" w:cs="Times New Roman"/>
          <w:b/>
          <w:sz w:val="24"/>
          <w:szCs w:val="22"/>
        </w:rPr>
      </w:pPr>
      <w:r w:rsidRPr="00B10B7D">
        <w:rPr>
          <w:rFonts w:ascii="Garamond" w:hAnsi="Garamond" w:cs="Times New Roman"/>
          <w:sz w:val="24"/>
          <w:szCs w:val="22"/>
        </w:rPr>
        <w:tab/>
        <w:t>Köz</w:t>
      </w:r>
      <w:r w:rsidR="00112D8A" w:rsidRPr="00B10B7D">
        <w:rPr>
          <w:rFonts w:ascii="Garamond" w:hAnsi="Garamond" w:cs="Times New Roman"/>
          <w:sz w:val="24"/>
          <w:szCs w:val="22"/>
        </w:rPr>
        <w:t>világítási feladatra kapott 2017</w:t>
      </w:r>
      <w:r w:rsidRPr="00B10B7D">
        <w:rPr>
          <w:rFonts w:ascii="Garamond" w:hAnsi="Garamond" w:cs="Times New Roman"/>
          <w:sz w:val="24"/>
          <w:szCs w:val="22"/>
        </w:rPr>
        <w:t>. évi normatív támogatás összege</w:t>
      </w:r>
      <w:r w:rsidR="003846F2" w:rsidRPr="00B10B7D">
        <w:rPr>
          <w:rFonts w:ascii="Garamond" w:hAnsi="Garamond" w:cs="Times New Roman"/>
          <w:sz w:val="24"/>
          <w:szCs w:val="22"/>
        </w:rPr>
        <w:t xml:space="preserve">  </w:t>
      </w:r>
      <w:r w:rsidR="00B10B7D" w:rsidRPr="00B10B7D">
        <w:rPr>
          <w:rFonts w:ascii="Garamond" w:hAnsi="Garamond" w:cs="Times New Roman"/>
          <w:b/>
          <w:sz w:val="24"/>
          <w:szCs w:val="22"/>
        </w:rPr>
        <w:t>5 248</w:t>
      </w:r>
      <w:r w:rsidR="00486D50" w:rsidRPr="00B10B7D">
        <w:rPr>
          <w:rFonts w:ascii="Garamond" w:hAnsi="Garamond" w:cs="Times New Roman"/>
          <w:b/>
          <w:sz w:val="24"/>
          <w:szCs w:val="22"/>
        </w:rPr>
        <w:t> 000.-</w:t>
      </w:r>
      <w:r w:rsidRPr="00B10B7D">
        <w:rPr>
          <w:rFonts w:ascii="Garamond" w:hAnsi="Garamond" w:cs="Times New Roman"/>
          <w:b/>
          <w:sz w:val="24"/>
          <w:szCs w:val="22"/>
        </w:rPr>
        <w:t>Ft</w:t>
      </w:r>
    </w:p>
    <w:p w:rsidR="00705E3F" w:rsidRPr="00B10B7D" w:rsidRDefault="00705E3F" w:rsidP="00D310BC">
      <w:pPr>
        <w:rPr>
          <w:rFonts w:ascii="Garamond" w:hAnsi="Garamond" w:cs="Times New Roman"/>
          <w:b/>
          <w:sz w:val="24"/>
          <w:szCs w:val="22"/>
        </w:rPr>
      </w:pPr>
    </w:p>
    <w:p w:rsidR="008D6C4B" w:rsidRPr="00B10B7D" w:rsidRDefault="008D6C4B" w:rsidP="00D310BC">
      <w:pPr>
        <w:rPr>
          <w:rFonts w:ascii="Garamond" w:hAnsi="Garamond" w:cs="Times New Roman"/>
          <w:b/>
          <w:sz w:val="24"/>
          <w:szCs w:val="22"/>
        </w:rPr>
      </w:pPr>
    </w:p>
    <w:p w:rsidR="00705E3F" w:rsidRPr="0099008D" w:rsidRDefault="00705E3F" w:rsidP="0099008D">
      <w:pPr>
        <w:pStyle w:val="Listaszerbekezds"/>
        <w:numPr>
          <w:ilvl w:val="0"/>
          <w:numId w:val="46"/>
        </w:numPr>
        <w:rPr>
          <w:rFonts w:ascii="Garamond" w:hAnsi="Garamond"/>
          <w:b/>
          <w:sz w:val="24"/>
        </w:rPr>
      </w:pPr>
      <w:r w:rsidRPr="0099008D">
        <w:rPr>
          <w:rFonts w:ascii="Garamond" w:hAnsi="Garamond"/>
          <w:b/>
          <w:sz w:val="24"/>
        </w:rPr>
        <w:t>sz. melléklet</w:t>
      </w:r>
    </w:p>
    <w:p w:rsidR="003846F2" w:rsidRPr="003846F2" w:rsidRDefault="003846F2" w:rsidP="003846F2">
      <w:pPr>
        <w:rPr>
          <w:rFonts w:ascii="Garamond" w:hAnsi="Garamond"/>
          <w:b/>
          <w:sz w:val="24"/>
        </w:rPr>
      </w:pPr>
    </w:p>
    <w:p w:rsidR="00705E3F" w:rsidRPr="00325040" w:rsidRDefault="00705E3F" w:rsidP="00D310BC">
      <w:pPr>
        <w:rPr>
          <w:rFonts w:ascii="Garamond" w:hAnsi="Garamond"/>
          <w:b/>
          <w:sz w:val="24"/>
          <w:szCs w:val="22"/>
        </w:rPr>
      </w:pPr>
    </w:p>
    <w:p w:rsidR="00705E3F" w:rsidRPr="00325040" w:rsidRDefault="00705E3F" w:rsidP="00CB422C">
      <w:pPr>
        <w:pStyle w:val="Cm"/>
        <w:rPr>
          <w:rFonts w:ascii="Garamond" w:hAnsi="Garamond"/>
          <w:b w:val="0"/>
          <w:spacing w:val="32"/>
          <w:sz w:val="24"/>
          <w:szCs w:val="22"/>
        </w:rPr>
      </w:pPr>
      <w:r w:rsidRPr="00325040">
        <w:rPr>
          <w:rFonts w:ascii="Garamond" w:hAnsi="Garamond"/>
          <w:spacing w:val="32"/>
          <w:sz w:val="24"/>
          <w:szCs w:val="22"/>
        </w:rPr>
        <w:t>MEGHATALMAZÁS</w:t>
      </w:r>
    </w:p>
    <w:p w:rsidR="00705E3F" w:rsidRPr="00325040" w:rsidRDefault="00705E3F" w:rsidP="00D310BC">
      <w:pPr>
        <w:rPr>
          <w:rFonts w:ascii="Garamond" w:hAnsi="Garamond"/>
          <w:b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b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………………… település </w:t>
      </w:r>
      <w:r w:rsidR="00691237">
        <w:rPr>
          <w:rFonts w:ascii="Garamond" w:hAnsi="Garamond"/>
          <w:sz w:val="24"/>
          <w:szCs w:val="22"/>
        </w:rPr>
        <w:t>Megbízó</w:t>
      </w:r>
      <w:r w:rsidRPr="00325040">
        <w:rPr>
          <w:rFonts w:ascii="Garamond" w:hAnsi="Garamond"/>
          <w:sz w:val="24"/>
          <w:szCs w:val="22"/>
        </w:rPr>
        <w:t xml:space="preserve">a képviseletében ……………………………. polgármester meghatalmazom az ……………………………..Adószám:………………………, hogy az </w:t>
      </w:r>
      <w:r w:rsidR="00691237">
        <w:rPr>
          <w:rFonts w:ascii="Garamond" w:hAnsi="Garamond"/>
          <w:sz w:val="24"/>
          <w:szCs w:val="22"/>
        </w:rPr>
        <w:t>Megbízó</w:t>
      </w:r>
      <w:r w:rsidRPr="00325040">
        <w:rPr>
          <w:rFonts w:ascii="Garamond" w:hAnsi="Garamond"/>
          <w:sz w:val="24"/>
          <w:szCs w:val="22"/>
        </w:rPr>
        <w:t xml:space="preserve"> nevében a helyi illetékes Hatóságoknál a nevünkben közvilágítás korszerűsítéssel, üzemeltetéssel kapcsolatos ügyekben eljárjon.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Jelen meghatalmazás nem jogosítja fel a Meghatalmazottat, hogy az </w:t>
      </w:r>
      <w:r w:rsidR="00691237">
        <w:rPr>
          <w:rFonts w:ascii="Garamond" w:hAnsi="Garamond"/>
          <w:sz w:val="24"/>
          <w:szCs w:val="22"/>
        </w:rPr>
        <w:t>Megbízó</w:t>
      </w:r>
      <w:r w:rsidRPr="00325040">
        <w:rPr>
          <w:rFonts w:ascii="Garamond" w:hAnsi="Garamond"/>
          <w:sz w:val="24"/>
          <w:szCs w:val="22"/>
        </w:rPr>
        <w:t xml:space="preserve"> nevében kötelezettséget vállaljon.</w:t>
      </w:r>
    </w:p>
    <w:p w:rsidR="00705E3F" w:rsidRPr="00325040" w:rsidRDefault="00705E3F" w:rsidP="00D310BC">
      <w:pPr>
        <w:rPr>
          <w:rFonts w:ascii="Garamond" w:hAnsi="Garamond"/>
          <w:b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b/>
          <w:sz w:val="24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90"/>
        <w:gridCol w:w="283"/>
        <w:gridCol w:w="4387"/>
      </w:tblGrid>
      <w:tr w:rsidR="00705E3F" w:rsidRPr="00325040" w:rsidTr="00B52A8D">
        <w:tc>
          <w:tcPr>
            <w:tcW w:w="4390" w:type="dxa"/>
          </w:tcPr>
          <w:p w:rsidR="00705E3F" w:rsidRPr="00325040" w:rsidRDefault="003846F2" w:rsidP="00403B39">
            <w:pPr>
              <w:rPr>
                <w:rFonts w:ascii="Garamond" w:hAnsi="Garamond"/>
                <w:b/>
                <w:sz w:val="24"/>
                <w:szCs w:val="22"/>
              </w:rPr>
            </w:pPr>
            <w:r>
              <w:rPr>
                <w:rFonts w:ascii="Garamond" w:hAnsi="Garamond"/>
                <w:i/>
                <w:iCs/>
                <w:sz w:val="24"/>
                <w:szCs w:val="22"/>
              </w:rPr>
              <w:t>Bud</w:t>
            </w:r>
            <w:r w:rsidR="00403B39">
              <w:rPr>
                <w:rFonts w:ascii="Garamond" w:hAnsi="Garamond"/>
                <w:i/>
                <w:iCs/>
                <w:sz w:val="24"/>
                <w:szCs w:val="22"/>
              </w:rPr>
              <w:t>a</w:t>
            </w:r>
            <w:r w:rsidR="006E0437">
              <w:rPr>
                <w:rFonts w:ascii="Garamond" w:hAnsi="Garamond"/>
                <w:i/>
                <w:iCs/>
                <w:sz w:val="24"/>
                <w:szCs w:val="22"/>
              </w:rPr>
              <w:t>pest 2017</w:t>
            </w:r>
            <w:r w:rsidR="00705E3F" w:rsidRPr="00325040">
              <w:rPr>
                <w:rFonts w:ascii="Garamond" w:hAnsi="Garamond"/>
                <w:i/>
                <w:iCs/>
                <w:sz w:val="24"/>
                <w:szCs w:val="22"/>
              </w:rPr>
              <w:t>. ………… hónap … nap</w:t>
            </w:r>
          </w:p>
        </w:tc>
        <w:tc>
          <w:tcPr>
            <w:tcW w:w="283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4387" w:type="dxa"/>
          </w:tcPr>
          <w:p w:rsidR="00705E3F" w:rsidRDefault="00AA7A69" w:rsidP="00D310BC">
            <w:pPr>
              <w:rPr>
                <w:rFonts w:ascii="Garamond" w:hAnsi="Garamond"/>
                <w:i/>
                <w:iCs/>
                <w:sz w:val="24"/>
                <w:szCs w:val="22"/>
              </w:rPr>
            </w:pPr>
            <w:r>
              <w:rPr>
                <w:rFonts w:ascii="Garamond" w:hAnsi="Garamond"/>
                <w:i/>
                <w:iCs/>
                <w:sz w:val="24"/>
                <w:szCs w:val="22"/>
              </w:rPr>
              <w:t xml:space="preserve">Pétervására </w:t>
            </w:r>
            <w:r w:rsidR="006E0437">
              <w:rPr>
                <w:rFonts w:ascii="Garamond" w:hAnsi="Garamond"/>
                <w:i/>
                <w:iCs/>
                <w:sz w:val="24"/>
                <w:szCs w:val="22"/>
              </w:rPr>
              <w:t xml:space="preserve">  2017</w:t>
            </w:r>
            <w:r w:rsidR="00705E3F" w:rsidRPr="00325040">
              <w:rPr>
                <w:rFonts w:ascii="Garamond" w:hAnsi="Garamond"/>
                <w:i/>
                <w:iCs/>
                <w:sz w:val="24"/>
                <w:szCs w:val="22"/>
              </w:rPr>
              <w:t>. ………… hónap … nap</w:t>
            </w:r>
          </w:p>
          <w:p w:rsidR="003846F2" w:rsidRDefault="003846F2" w:rsidP="00D310BC">
            <w:pPr>
              <w:rPr>
                <w:rFonts w:ascii="Garamond" w:hAnsi="Garamond"/>
                <w:i/>
                <w:iCs/>
                <w:sz w:val="24"/>
                <w:szCs w:val="22"/>
              </w:rPr>
            </w:pPr>
          </w:p>
          <w:p w:rsidR="003846F2" w:rsidRDefault="003846F2" w:rsidP="00D310BC">
            <w:pPr>
              <w:rPr>
                <w:rFonts w:ascii="Garamond" w:hAnsi="Garamond"/>
                <w:i/>
                <w:iCs/>
                <w:sz w:val="24"/>
                <w:szCs w:val="22"/>
              </w:rPr>
            </w:pPr>
          </w:p>
          <w:p w:rsidR="003846F2" w:rsidRPr="00325040" w:rsidRDefault="003846F2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</w:tr>
      <w:tr w:rsidR="00705E3F" w:rsidRPr="00325040" w:rsidTr="00B52A8D">
        <w:tc>
          <w:tcPr>
            <w:tcW w:w="4390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283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4387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</w:tr>
      <w:tr w:rsidR="00705E3F" w:rsidRPr="00325040" w:rsidTr="00B52A8D">
        <w:tc>
          <w:tcPr>
            <w:tcW w:w="4390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  <w:r w:rsidRPr="00325040">
              <w:rPr>
                <w:rFonts w:ascii="Garamond" w:hAnsi="Garamond"/>
                <w:b/>
                <w:sz w:val="24"/>
                <w:szCs w:val="22"/>
              </w:rPr>
              <w:t>…………………………………………….</w:t>
            </w:r>
          </w:p>
        </w:tc>
        <w:tc>
          <w:tcPr>
            <w:tcW w:w="283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4387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  <w:r w:rsidRPr="00325040">
              <w:rPr>
                <w:rFonts w:ascii="Garamond" w:hAnsi="Garamond"/>
                <w:b/>
                <w:sz w:val="24"/>
                <w:szCs w:val="22"/>
              </w:rPr>
              <w:t>…………………………………………….</w:t>
            </w:r>
          </w:p>
        </w:tc>
      </w:tr>
      <w:tr w:rsidR="00705E3F" w:rsidRPr="00325040" w:rsidTr="00B52A8D">
        <w:tc>
          <w:tcPr>
            <w:tcW w:w="4390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  <w:r w:rsidRPr="00325040">
              <w:rPr>
                <w:rFonts w:ascii="Garamond" w:hAnsi="Garamond"/>
                <w:sz w:val="24"/>
                <w:szCs w:val="22"/>
              </w:rPr>
              <w:t>VÁLLALKOZÓ</w:t>
            </w:r>
          </w:p>
        </w:tc>
        <w:tc>
          <w:tcPr>
            <w:tcW w:w="283" w:type="dxa"/>
          </w:tcPr>
          <w:p w:rsidR="00705E3F" w:rsidRPr="00325040" w:rsidRDefault="00705E3F" w:rsidP="00D310BC">
            <w:pPr>
              <w:rPr>
                <w:rFonts w:ascii="Garamond" w:hAnsi="Garamond"/>
                <w:b/>
                <w:sz w:val="24"/>
                <w:szCs w:val="22"/>
              </w:rPr>
            </w:pPr>
          </w:p>
        </w:tc>
        <w:tc>
          <w:tcPr>
            <w:tcW w:w="4387" w:type="dxa"/>
          </w:tcPr>
          <w:p w:rsidR="00705E3F" w:rsidRPr="00325040" w:rsidRDefault="00691237" w:rsidP="00D310BC">
            <w:pPr>
              <w:rPr>
                <w:rFonts w:ascii="Garamond" w:hAnsi="Garamond"/>
                <w:b/>
                <w:sz w:val="24"/>
                <w:szCs w:val="22"/>
              </w:rPr>
            </w:pPr>
            <w:r>
              <w:rPr>
                <w:rFonts w:ascii="Garamond" w:hAnsi="Garamond"/>
                <w:sz w:val="24"/>
                <w:szCs w:val="22"/>
              </w:rPr>
              <w:t>Megbízó</w:t>
            </w:r>
          </w:p>
        </w:tc>
      </w:tr>
    </w:tbl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b/>
          <w:sz w:val="24"/>
          <w:szCs w:val="22"/>
        </w:rPr>
      </w:pPr>
      <w:r w:rsidRPr="00325040">
        <w:rPr>
          <w:rFonts w:ascii="Garamond" w:hAnsi="Garamond"/>
          <w:b/>
          <w:sz w:val="24"/>
          <w:szCs w:val="22"/>
        </w:rPr>
        <w:t>3. sz. melléklet: Ügyfélszolgálat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Név:</w:t>
      </w:r>
      <w:r w:rsidRPr="00325040">
        <w:rPr>
          <w:rFonts w:ascii="Garamond" w:hAnsi="Garamond"/>
          <w:sz w:val="24"/>
          <w:szCs w:val="22"/>
        </w:rPr>
        <w:tab/>
      </w:r>
      <w:r w:rsidRPr="00325040">
        <w:rPr>
          <w:rFonts w:ascii="Garamond" w:hAnsi="Garamond"/>
          <w:sz w:val="24"/>
          <w:szCs w:val="22"/>
        </w:rPr>
        <w:tab/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Telefonszám:       </w:t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Faxszám:</w:t>
      </w:r>
      <w:r w:rsidRPr="00325040">
        <w:rPr>
          <w:rFonts w:ascii="Garamond" w:hAnsi="Garamond"/>
          <w:sz w:val="24"/>
          <w:szCs w:val="22"/>
        </w:rPr>
        <w:tab/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E-mail cím:</w:t>
      </w:r>
      <w:r w:rsidRPr="00325040">
        <w:rPr>
          <w:rFonts w:ascii="Garamond" w:hAnsi="Garamond"/>
          <w:sz w:val="24"/>
          <w:szCs w:val="22"/>
        </w:rPr>
        <w:tab/>
      </w: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Online hibabejelentő: 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Default="00705E3F" w:rsidP="00D310BC">
      <w:pPr>
        <w:rPr>
          <w:rFonts w:ascii="Garamond" w:hAnsi="Garamond"/>
          <w:sz w:val="24"/>
          <w:szCs w:val="22"/>
        </w:rPr>
      </w:pPr>
    </w:p>
    <w:p w:rsidR="0099008D" w:rsidRDefault="0099008D" w:rsidP="00D310BC">
      <w:pPr>
        <w:rPr>
          <w:rFonts w:ascii="Garamond" w:hAnsi="Garamond"/>
          <w:sz w:val="24"/>
          <w:szCs w:val="22"/>
        </w:rPr>
      </w:pPr>
    </w:p>
    <w:p w:rsidR="0099008D" w:rsidRDefault="0099008D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792CE8">
      <w:pPr>
        <w:rPr>
          <w:rFonts w:ascii="Garamond" w:hAnsi="Garamond"/>
          <w:b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b/>
          <w:sz w:val="24"/>
          <w:szCs w:val="22"/>
        </w:rPr>
      </w:pPr>
      <w:r w:rsidRPr="00325040">
        <w:rPr>
          <w:rFonts w:ascii="Garamond" w:hAnsi="Garamond"/>
          <w:b/>
          <w:sz w:val="24"/>
          <w:szCs w:val="22"/>
        </w:rPr>
        <w:t>4. sz melléklet: Karbantartási és üzemeltetési feladatok részletezése</w:t>
      </w:r>
    </w:p>
    <w:p w:rsidR="00705E3F" w:rsidRPr="00325040" w:rsidRDefault="00705E3F" w:rsidP="00792CE8">
      <w:pPr>
        <w:rPr>
          <w:rFonts w:ascii="Garamond" w:hAnsi="Garamond"/>
          <w:b/>
          <w:sz w:val="24"/>
          <w:szCs w:val="22"/>
        </w:rPr>
      </w:pPr>
    </w:p>
    <w:p w:rsidR="00705E3F" w:rsidRPr="00325040" w:rsidRDefault="00705E3F" w:rsidP="00D310BC">
      <w:pPr>
        <w:pStyle w:val="Szvegtrzs2"/>
        <w:rPr>
          <w:rFonts w:ascii="Garamond" w:hAnsi="Garamond"/>
          <w:b/>
          <w:sz w:val="24"/>
          <w:szCs w:val="22"/>
          <w:u w:val="single"/>
        </w:rPr>
      </w:pPr>
    </w:p>
    <w:p w:rsidR="00705E3F" w:rsidRPr="00325040" w:rsidRDefault="00705E3F" w:rsidP="00D310BC">
      <w:pPr>
        <w:pStyle w:val="Szvegtrzs2"/>
        <w:rPr>
          <w:rFonts w:ascii="Garamond" w:hAnsi="Garamond"/>
          <w:b/>
          <w:sz w:val="24"/>
          <w:szCs w:val="22"/>
          <w:u w:val="single"/>
        </w:rPr>
      </w:pPr>
      <w:r w:rsidRPr="00325040">
        <w:rPr>
          <w:rFonts w:ascii="Garamond" w:hAnsi="Garamond"/>
          <w:b/>
          <w:sz w:val="24"/>
          <w:szCs w:val="22"/>
          <w:u w:val="single"/>
        </w:rPr>
        <w:t>Hibajavítás</w:t>
      </w:r>
    </w:p>
    <w:p w:rsidR="00705E3F" w:rsidRPr="00325040" w:rsidRDefault="00705E3F" w:rsidP="00D310BC">
      <w:pPr>
        <w:pStyle w:val="Szvegtrzs2"/>
        <w:rPr>
          <w:rFonts w:ascii="Garamond" w:hAnsi="Garamond"/>
          <w:sz w:val="24"/>
          <w:szCs w:val="22"/>
          <w:u w:val="single"/>
        </w:rPr>
      </w:pPr>
    </w:p>
    <w:p w:rsidR="00705E3F" w:rsidRPr="00325040" w:rsidRDefault="00705E3F" w:rsidP="00D310BC">
      <w:pPr>
        <w:pStyle w:val="Szvegtrzs2"/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A meghibásodott (nem működő) közvilágítást V</w:t>
      </w:r>
      <w:r w:rsidR="008D6C4B" w:rsidRPr="00325040">
        <w:rPr>
          <w:rFonts w:ascii="Garamond" w:hAnsi="Garamond"/>
          <w:sz w:val="24"/>
          <w:szCs w:val="22"/>
        </w:rPr>
        <w:t>állalkozó</w:t>
      </w:r>
      <w:r w:rsidRPr="00325040">
        <w:rPr>
          <w:rFonts w:ascii="Garamond" w:hAnsi="Garamond"/>
          <w:sz w:val="24"/>
          <w:szCs w:val="22"/>
        </w:rPr>
        <w:t xml:space="preserve"> köteles mielőbb, de legkésőbb a saját hibafelderítésétől, vagy hatósági, illetőleg harmadik fél (pl. lakosság) részéről történő bejelentéstől számított:</w:t>
      </w:r>
    </w:p>
    <w:p w:rsidR="00705E3F" w:rsidRPr="00325040" w:rsidRDefault="00705E3F" w:rsidP="00D310BC">
      <w:pPr>
        <w:pStyle w:val="Szvegtrzs2"/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kijelölt gyalogos-átkelőhelyen, valamint a közlekedési hatóság és V</w:t>
      </w:r>
      <w:r w:rsidR="008D6C4B" w:rsidRPr="00325040">
        <w:rPr>
          <w:rFonts w:ascii="Garamond" w:hAnsi="Garamond"/>
          <w:sz w:val="24"/>
          <w:szCs w:val="22"/>
        </w:rPr>
        <w:t>állalkozó</w:t>
      </w:r>
      <w:r w:rsidRPr="00325040">
        <w:rPr>
          <w:rFonts w:ascii="Garamond" w:hAnsi="Garamond"/>
          <w:sz w:val="24"/>
          <w:szCs w:val="22"/>
        </w:rPr>
        <w:t xml:space="preserve"> által közösen kijelölt nagy forgalmú csomópontokon fellépő hiba esetén, 48 órán belül,</w:t>
      </w:r>
      <w:r w:rsidR="008D6C4B" w:rsidRPr="00325040">
        <w:rPr>
          <w:rFonts w:ascii="Garamond" w:hAnsi="Garamond"/>
          <w:sz w:val="24"/>
          <w:szCs w:val="22"/>
        </w:rPr>
        <w:t xml:space="preserve"> </w:t>
      </w:r>
      <w:r w:rsidRPr="00325040">
        <w:rPr>
          <w:rFonts w:ascii="Garamond" w:hAnsi="Garamond"/>
          <w:sz w:val="24"/>
          <w:szCs w:val="22"/>
        </w:rPr>
        <w:t>egyéb helyen fellépő, közvetlen baleset- vagy életveszéllyel nem fenyegető</w:t>
      </w:r>
      <w:r w:rsidR="008D6C4B" w:rsidRPr="00325040">
        <w:rPr>
          <w:rFonts w:ascii="Garamond" w:hAnsi="Garamond"/>
          <w:sz w:val="24"/>
          <w:szCs w:val="22"/>
        </w:rPr>
        <w:t xml:space="preserve"> </w:t>
      </w:r>
      <w:r w:rsidRPr="00325040">
        <w:rPr>
          <w:rFonts w:ascii="Garamond" w:hAnsi="Garamond"/>
          <w:sz w:val="24"/>
          <w:szCs w:val="22"/>
        </w:rPr>
        <w:t xml:space="preserve">hiba esetén, 14 napon belül, illetőleg a jegyzővel egyeztetett </w:t>
      </w:r>
      <w:r w:rsidR="00EF78BC">
        <w:rPr>
          <w:rFonts w:ascii="Garamond" w:hAnsi="Garamond"/>
          <w:sz w:val="24"/>
          <w:szCs w:val="22"/>
        </w:rPr>
        <w:t>város</w:t>
      </w:r>
      <w:r w:rsidRPr="00325040">
        <w:rPr>
          <w:rFonts w:ascii="Garamond" w:hAnsi="Garamond"/>
          <w:sz w:val="24"/>
          <w:szCs w:val="22"/>
        </w:rPr>
        <w:t>látogatások alkalmával kijavítani, és üzemképessé tenni, míg</w:t>
      </w:r>
      <w:r w:rsidR="008D6C4B" w:rsidRPr="00325040">
        <w:rPr>
          <w:rFonts w:ascii="Garamond" w:hAnsi="Garamond"/>
          <w:sz w:val="24"/>
          <w:szCs w:val="22"/>
        </w:rPr>
        <w:t xml:space="preserve"> </w:t>
      </w:r>
      <w:r w:rsidRPr="00325040">
        <w:rPr>
          <w:rFonts w:ascii="Garamond" w:hAnsi="Garamond"/>
          <w:sz w:val="24"/>
          <w:szCs w:val="22"/>
        </w:rPr>
        <w:t>a közvetlen baleset- vagy életveszély megelőzése, elhárítása érdekében szükséges hibajavításokat azonnali megkezdeni.</w:t>
      </w:r>
    </w:p>
    <w:p w:rsidR="00705E3F" w:rsidRPr="00325040" w:rsidRDefault="00705E3F" w:rsidP="00D310BC">
      <w:pPr>
        <w:pStyle w:val="Szvegtrzs2"/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Ha nagyobb üzemzavar jellegű meghibásodás (pl. földkábel hiba) miatt a meghatározott határidő nem tartható, V</w:t>
      </w:r>
      <w:r w:rsidR="008D6C4B" w:rsidRPr="00325040">
        <w:rPr>
          <w:rFonts w:ascii="Garamond" w:hAnsi="Garamond"/>
          <w:sz w:val="24"/>
          <w:szCs w:val="22"/>
        </w:rPr>
        <w:t>állalkozó</w:t>
      </w:r>
      <w:r w:rsidRPr="00325040">
        <w:rPr>
          <w:rFonts w:ascii="Garamond" w:hAnsi="Garamond"/>
          <w:sz w:val="24"/>
          <w:szCs w:val="22"/>
        </w:rPr>
        <w:t xml:space="preserve"> ezt köteles haladéktalanul írásban közölni a jegyzővel, valamint a közút kezelőjével és az illetékes közlekedésbiztonsági és közbiztonsági szervekkel.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pStyle w:val="Szvegtrzs2"/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pStyle w:val="Szvegtrzs2"/>
        <w:rPr>
          <w:rFonts w:ascii="Garamond" w:hAnsi="Garamond"/>
          <w:b/>
          <w:sz w:val="24"/>
          <w:szCs w:val="22"/>
          <w:u w:val="single"/>
        </w:rPr>
      </w:pPr>
      <w:r w:rsidRPr="00325040">
        <w:rPr>
          <w:rFonts w:ascii="Garamond" w:hAnsi="Garamond"/>
          <w:b/>
          <w:sz w:val="24"/>
          <w:szCs w:val="22"/>
          <w:u w:val="single"/>
        </w:rPr>
        <w:t>Kárelhárítási munkák</w:t>
      </w:r>
    </w:p>
    <w:p w:rsidR="00705E3F" w:rsidRPr="00325040" w:rsidRDefault="00705E3F" w:rsidP="00D310BC">
      <w:pPr>
        <w:pStyle w:val="Szvegtrzs2"/>
        <w:rPr>
          <w:rFonts w:ascii="Garamond" w:hAnsi="Garamond"/>
          <w:sz w:val="24"/>
          <w:szCs w:val="22"/>
          <w:u w:val="single"/>
        </w:rPr>
      </w:pPr>
    </w:p>
    <w:p w:rsidR="00705E3F" w:rsidRPr="00325040" w:rsidRDefault="00705E3F" w:rsidP="00D310BC">
      <w:pPr>
        <w:pStyle w:val="Szvegtrzs"/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Kár esetén V</w:t>
      </w:r>
      <w:r w:rsidR="008D6C4B" w:rsidRPr="00325040">
        <w:rPr>
          <w:rFonts w:ascii="Garamond" w:hAnsi="Garamond"/>
          <w:sz w:val="24"/>
          <w:szCs w:val="22"/>
        </w:rPr>
        <w:t>állalkozó</w:t>
      </w:r>
      <w:r w:rsidRPr="00325040">
        <w:rPr>
          <w:rFonts w:ascii="Garamond" w:hAnsi="Garamond"/>
          <w:sz w:val="24"/>
          <w:szCs w:val="22"/>
        </w:rPr>
        <w:t xml:space="preserve"> köteles káreseti jegyzőkönyvet felvenni, és azt az </w:t>
      </w:r>
      <w:r w:rsidR="00691237">
        <w:rPr>
          <w:rFonts w:ascii="Garamond" w:hAnsi="Garamond"/>
          <w:sz w:val="24"/>
          <w:szCs w:val="22"/>
        </w:rPr>
        <w:t>Megbízó</w:t>
      </w:r>
      <w:r w:rsidRPr="00325040">
        <w:rPr>
          <w:rFonts w:ascii="Garamond" w:hAnsi="Garamond"/>
          <w:sz w:val="24"/>
          <w:szCs w:val="22"/>
        </w:rPr>
        <w:t xml:space="preserve">nak megküldeni. </w:t>
      </w:r>
      <w:r w:rsidRPr="00325040">
        <w:rPr>
          <w:rFonts w:ascii="Garamond" w:hAnsi="Garamond"/>
          <w:bCs/>
          <w:sz w:val="24"/>
          <w:szCs w:val="22"/>
        </w:rPr>
        <w:t xml:space="preserve">Az </w:t>
      </w:r>
      <w:r w:rsidR="00691237">
        <w:rPr>
          <w:rFonts w:ascii="Garamond" w:hAnsi="Garamond"/>
          <w:bCs/>
          <w:sz w:val="24"/>
          <w:szCs w:val="22"/>
        </w:rPr>
        <w:t>Megbízó</w:t>
      </w:r>
      <w:r w:rsidRPr="00325040">
        <w:rPr>
          <w:rFonts w:ascii="Garamond" w:hAnsi="Garamond"/>
          <w:bCs/>
          <w:sz w:val="24"/>
          <w:szCs w:val="22"/>
        </w:rPr>
        <w:t xml:space="preserve"> közigazgatási területén található aktív elemekben bekövetkezett</w:t>
      </w:r>
      <w:r w:rsidRPr="00325040">
        <w:rPr>
          <w:rFonts w:ascii="Garamond" w:hAnsi="Garamond"/>
          <w:sz w:val="24"/>
          <w:szCs w:val="22"/>
        </w:rPr>
        <w:t xml:space="preserve"> vagyoni károkozás esetén rendőrségi feljelentést az </w:t>
      </w:r>
      <w:r w:rsidR="00691237">
        <w:rPr>
          <w:rFonts w:ascii="Garamond" w:hAnsi="Garamond"/>
          <w:sz w:val="24"/>
          <w:szCs w:val="22"/>
        </w:rPr>
        <w:t>Megbízó</w:t>
      </w:r>
      <w:r w:rsidRPr="00325040">
        <w:rPr>
          <w:rFonts w:ascii="Garamond" w:hAnsi="Garamond"/>
          <w:sz w:val="24"/>
          <w:szCs w:val="22"/>
        </w:rPr>
        <w:t>nak kell megtennie.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Harmadik fél által okozott rongálás, vagy természeti kár esetén </w:t>
      </w:r>
      <w:r w:rsidR="00691237">
        <w:rPr>
          <w:rFonts w:ascii="Garamond" w:hAnsi="Garamond"/>
          <w:sz w:val="24"/>
          <w:szCs w:val="22"/>
        </w:rPr>
        <w:t>Megbízó</w:t>
      </w:r>
      <w:r w:rsidRPr="00325040">
        <w:rPr>
          <w:rFonts w:ascii="Garamond" w:hAnsi="Garamond"/>
          <w:sz w:val="24"/>
          <w:szCs w:val="22"/>
        </w:rPr>
        <w:t xml:space="preserve"> kötelezettsége megrendelni saját költségén a hibaelhárítást.</w:t>
      </w:r>
    </w:p>
    <w:p w:rsidR="003846F2" w:rsidRDefault="003846F2">
      <w:pPr>
        <w:rPr>
          <w:rFonts w:ascii="Garamond" w:hAnsi="Garamond"/>
          <w:b/>
          <w:sz w:val="24"/>
          <w:szCs w:val="22"/>
        </w:rPr>
      </w:pPr>
    </w:p>
    <w:p w:rsidR="00705E3F" w:rsidRDefault="00705E3F" w:rsidP="00D310BC">
      <w:pPr>
        <w:rPr>
          <w:rFonts w:ascii="Garamond" w:hAnsi="Garamond"/>
          <w:b/>
          <w:sz w:val="24"/>
          <w:szCs w:val="22"/>
        </w:rPr>
      </w:pPr>
      <w:r w:rsidRPr="00325040">
        <w:rPr>
          <w:rFonts w:ascii="Garamond" w:hAnsi="Garamond"/>
          <w:b/>
          <w:sz w:val="24"/>
          <w:szCs w:val="22"/>
        </w:rPr>
        <w:t>5. sz. melléklet</w:t>
      </w:r>
    </w:p>
    <w:p w:rsidR="003846F2" w:rsidRDefault="003846F2" w:rsidP="00D310BC">
      <w:pPr>
        <w:rPr>
          <w:rFonts w:ascii="Garamond" w:hAnsi="Garamond"/>
          <w:b/>
          <w:sz w:val="24"/>
          <w:szCs w:val="22"/>
        </w:rPr>
      </w:pPr>
    </w:p>
    <w:p w:rsidR="003846F2" w:rsidRDefault="003846F2" w:rsidP="00D310BC">
      <w:pPr>
        <w:rPr>
          <w:rFonts w:ascii="Garamond" w:hAnsi="Garamond"/>
          <w:b/>
          <w:sz w:val="24"/>
          <w:szCs w:val="22"/>
        </w:rPr>
      </w:pPr>
      <w:r>
        <w:rPr>
          <w:rFonts w:ascii="Garamond" w:hAnsi="Garamond"/>
          <w:b/>
          <w:sz w:val="24"/>
          <w:szCs w:val="22"/>
        </w:rPr>
        <w:t xml:space="preserve">     </w:t>
      </w:r>
    </w:p>
    <w:p w:rsidR="00705E3F" w:rsidRPr="00325040" w:rsidRDefault="00705E3F" w:rsidP="008D6C4B">
      <w:pPr>
        <w:jc w:val="center"/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b/>
          <w:bCs/>
          <w:sz w:val="24"/>
          <w:szCs w:val="22"/>
        </w:rPr>
        <w:t>Felhatalmazó levél</w:t>
      </w:r>
    </w:p>
    <w:p w:rsidR="00705E3F" w:rsidRPr="00325040" w:rsidRDefault="00705E3F" w:rsidP="003C203D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 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beszedési megbízás …………………. Bank által vezetett bankszámla terhére történő benyújtására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Alulírott(ak) a Számlatulajdonos képviseletében ezúton megbízzuk a(z) ………………………. (továbbiakban: </w:t>
      </w:r>
      <w:r w:rsidRPr="00325040">
        <w:rPr>
          <w:rFonts w:ascii="Garamond" w:hAnsi="Garamond"/>
          <w:b/>
          <w:sz w:val="24"/>
          <w:szCs w:val="22"/>
        </w:rPr>
        <w:t>Bank</w:t>
      </w:r>
      <w:r w:rsidRPr="00325040">
        <w:rPr>
          <w:rFonts w:ascii="Garamond" w:hAnsi="Garamond"/>
          <w:sz w:val="24"/>
          <w:szCs w:val="22"/>
        </w:rPr>
        <w:t>), hogy a Számlatulajdonos alább megjelölt bankszámlájának terhére az alább megnevezett Kedvezményezett által benyújtott beszedési megbízásokat a következőkben foglalt feltételekkel teljesítse:</w:t>
      </w:r>
    </w:p>
    <w:tbl>
      <w:tblPr>
        <w:tblW w:w="932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001"/>
      </w:tblGrid>
      <w:tr w:rsidR="00705E3F" w:rsidRPr="00325040" w:rsidTr="001F4272">
        <w:trPr>
          <w:trHeight w:val="692"/>
        </w:trPr>
        <w:tc>
          <w:tcPr>
            <w:tcW w:w="4320" w:type="dxa"/>
            <w:vAlign w:val="center"/>
          </w:tcPr>
          <w:p w:rsidR="00705E3F" w:rsidRPr="00325040" w:rsidRDefault="00705E3F" w:rsidP="001F4272">
            <w:pPr>
              <w:rPr>
                <w:rFonts w:ascii="Garamond" w:hAnsi="Garamond"/>
                <w:sz w:val="24"/>
                <w:szCs w:val="22"/>
              </w:rPr>
            </w:pPr>
            <w:r w:rsidRPr="00325040">
              <w:rPr>
                <w:rFonts w:ascii="Garamond" w:hAnsi="Garamond"/>
                <w:sz w:val="24"/>
                <w:szCs w:val="22"/>
              </w:rPr>
              <w:t>Számlatulajdonos (fizető fél) megnevezése:</w:t>
            </w:r>
          </w:p>
        </w:tc>
        <w:tc>
          <w:tcPr>
            <w:tcW w:w="5001" w:type="dxa"/>
            <w:vAlign w:val="center"/>
          </w:tcPr>
          <w:p w:rsidR="00705E3F" w:rsidRPr="00325040" w:rsidRDefault="00705E3F" w:rsidP="00D310BC">
            <w:pPr>
              <w:rPr>
                <w:rFonts w:ascii="Garamond" w:hAnsi="Garamond"/>
                <w:sz w:val="24"/>
                <w:szCs w:val="22"/>
              </w:rPr>
            </w:pPr>
          </w:p>
        </w:tc>
      </w:tr>
      <w:tr w:rsidR="00705E3F" w:rsidRPr="00325040" w:rsidTr="001F4272">
        <w:trPr>
          <w:trHeight w:val="692"/>
        </w:trPr>
        <w:tc>
          <w:tcPr>
            <w:tcW w:w="4320" w:type="dxa"/>
            <w:vAlign w:val="center"/>
          </w:tcPr>
          <w:p w:rsidR="00705E3F" w:rsidRPr="00325040" w:rsidRDefault="00705E3F" w:rsidP="001F4272">
            <w:pPr>
              <w:rPr>
                <w:rFonts w:ascii="Garamond" w:hAnsi="Garamond"/>
                <w:sz w:val="24"/>
                <w:szCs w:val="22"/>
              </w:rPr>
            </w:pPr>
            <w:r w:rsidRPr="00325040">
              <w:rPr>
                <w:rFonts w:ascii="Garamond" w:hAnsi="Garamond"/>
                <w:sz w:val="24"/>
                <w:szCs w:val="22"/>
              </w:rPr>
              <w:t>A Számlatulajdonos felhatalmazással érintett bankszámlájának (fizetési számla) pénzforgalmi jelzőszáma(i):</w:t>
            </w:r>
          </w:p>
        </w:tc>
        <w:tc>
          <w:tcPr>
            <w:tcW w:w="5001" w:type="dxa"/>
            <w:vAlign w:val="center"/>
          </w:tcPr>
          <w:p w:rsidR="00705E3F" w:rsidRPr="00325040" w:rsidRDefault="00705E3F" w:rsidP="00D310BC">
            <w:pPr>
              <w:rPr>
                <w:rFonts w:ascii="Garamond" w:hAnsi="Garamond"/>
                <w:sz w:val="24"/>
                <w:szCs w:val="22"/>
              </w:rPr>
            </w:pPr>
          </w:p>
        </w:tc>
      </w:tr>
      <w:tr w:rsidR="00705E3F" w:rsidRPr="00325040" w:rsidTr="001F4272">
        <w:trPr>
          <w:trHeight w:val="692"/>
        </w:trPr>
        <w:tc>
          <w:tcPr>
            <w:tcW w:w="4320" w:type="dxa"/>
            <w:vAlign w:val="center"/>
          </w:tcPr>
          <w:p w:rsidR="00705E3F" w:rsidRPr="00325040" w:rsidRDefault="00705E3F" w:rsidP="001F4272">
            <w:pPr>
              <w:rPr>
                <w:rFonts w:ascii="Garamond" w:hAnsi="Garamond"/>
                <w:sz w:val="24"/>
                <w:szCs w:val="22"/>
              </w:rPr>
            </w:pPr>
            <w:r w:rsidRPr="00325040">
              <w:rPr>
                <w:rFonts w:ascii="Garamond" w:hAnsi="Garamond"/>
                <w:sz w:val="24"/>
                <w:szCs w:val="22"/>
              </w:rPr>
              <w:t>Kedvezményezett neve:</w:t>
            </w:r>
          </w:p>
        </w:tc>
        <w:tc>
          <w:tcPr>
            <w:tcW w:w="5001" w:type="dxa"/>
            <w:vAlign w:val="center"/>
          </w:tcPr>
          <w:p w:rsidR="00705E3F" w:rsidRPr="00325040" w:rsidRDefault="00705E3F" w:rsidP="00D310BC">
            <w:pPr>
              <w:rPr>
                <w:rFonts w:ascii="Garamond" w:hAnsi="Garamond"/>
                <w:sz w:val="24"/>
                <w:szCs w:val="22"/>
              </w:rPr>
            </w:pPr>
          </w:p>
        </w:tc>
      </w:tr>
      <w:tr w:rsidR="00705E3F" w:rsidRPr="00325040" w:rsidTr="001F4272">
        <w:trPr>
          <w:trHeight w:val="692"/>
        </w:trPr>
        <w:tc>
          <w:tcPr>
            <w:tcW w:w="4320" w:type="dxa"/>
            <w:vAlign w:val="center"/>
          </w:tcPr>
          <w:p w:rsidR="00705E3F" w:rsidRPr="00325040" w:rsidRDefault="00705E3F" w:rsidP="001F4272">
            <w:pPr>
              <w:rPr>
                <w:rFonts w:ascii="Garamond" w:hAnsi="Garamond"/>
                <w:sz w:val="24"/>
                <w:szCs w:val="22"/>
              </w:rPr>
            </w:pPr>
            <w:r w:rsidRPr="00325040">
              <w:rPr>
                <w:rFonts w:ascii="Garamond" w:hAnsi="Garamond"/>
                <w:sz w:val="24"/>
                <w:szCs w:val="22"/>
              </w:rPr>
              <w:t>Kedvezményezett bankszámlájának (fizetési számla) pénzforgalmi jelzőszáma:</w:t>
            </w:r>
          </w:p>
        </w:tc>
        <w:tc>
          <w:tcPr>
            <w:tcW w:w="5001" w:type="dxa"/>
            <w:vAlign w:val="center"/>
          </w:tcPr>
          <w:p w:rsidR="00705E3F" w:rsidRPr="00325040" w:rsidRDefault="00705E3F" w:rsidP="00D310BC">
            <w:pPr>
              <w:rPr>
                <w:rFonts w:ascii="Garamond" w:hAnsi="Garamond"/>
                <w:sz w:val="24"/>
                <w:szCs w:val="22"/>
              </w:rPr>
            </w:pPr>
          </w:p>
        </w:tc>
      </w:tr>
      <w:tr w:rsidR="00705E3F" w:rsidRPr="00325040" w:rsidTr="001F4272">
        <w:trPr>
          <w:trHeight w:val="692"/>
        </w:trPr>
        <w:tc>
          <w:tcPr>
            <w:tcW w:w="4320" w:type="dxa"/>
            <w:vAlign w:val="center"/>
          </w:tcPr>
          <w:p w:rsidR="00705E3F" w:rsidRPr="00325040" w:rsidRDefault="00705E3F" w:rsidP="001F4272">
            <w:pPr>
              <w:rPr>
                <w:rFonts w:ascii="Garamond" w:hAnsi="Garamond"/>
                <w:sz w:val="24"/>
                <w:szCs w:val="22"/>
              </w:rPr>
            </w:pPr>
            <w:r w:rsidRPr="00325040">
              <w:rPr>
                <w:rFonts w:ascii="Garamond" w:hAnsi="Garamond"/>
                <w:sz w:val="24"/>
                <w:szCs w:val="22"/>
              </w:rPr>
              <w:t>A Számlatulajdonos felhatalmazásának időtartama (lejárata):</w:t>
            </w:r>
          </w:p>
        </w:tc>
        <w:tc>
          <w:tcPr>
            <w:tcW w:w="5001" w:type="dxa"/>
            <w:vAlign w:val="center"/>
          </w:tcPr>
          <w:p w:rsidR="00705E3F" w:rsidRPr="00325040" w:rsidRDefault="00705E3F" w:rsidP="001F4272">
            <w:pPr>
              <w:rPr>
                <w:rFonts w:ascii="Garamond" w:hAnsi="Garamond"/>
                <w:sz w:val="24"/>
                <w:szCs w:val="22"/>
              </w:rPr>
            </w:pPr>
          </w:p>
        </w:tc>
      </w:tr>
    </w:tbl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A Kedvezményezett beszedési megbízásához nem kell okiratot csatolni.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További feltételek: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a)</w:t>
      </w:r>
      <w:r w:rsidRPr="00325040">
        <w:rPr>
          <w:rFonts w:ascii="Garamond" w:hAnsi="Garamond"/>
          <w:sz w:val="24"/>
          <w:szCs w:val="22"/>
        </w:rPr>
        <w:tab/>
        <w:t>fedezethiány esetén a sorbaállítás időtartama: a hatósági átutalás és átutalási végzés sorba állítására a mindenkor hatályos jogszabály által előírt maximum határidő, amely a felhatalmazó levél aláírásakor 35 nap.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b)</w:t>
      </w:r>
      <w:r w:rsidRPr="00325040">
        <w:rPr>
          <w:rFonts w:ascii="Garamond" w:hAnsi="Garamond"/>
          <w:sz w:val="24"/>
          <w:szCs w:val="22"/>
        </w:rPr>
        <w:tab/>
        <w:t xml:space="preserve">a felhatalmazás csak a Kedvezményezett írásbeli hozzájárulásával vonható vissza. 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6E0437" w:rsidP="00D310BC">
      <w:pPr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>Kelt, …………………….., 2017</w:t>
      </w:r>
      <w:r w:rsidR="00705E3F" w:rsidRPr="00325040">
        <w:rPr>
          <w:rFonts w:ascii="Garamond" w:hAnsi="Garamond"/>
          <w:sz w:val="24"/>
          <w:szCs w:val="22"/>
        </w:rPr>
        <w:t>. ………………………………….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ab/>
        <w:t>………..……………………………………………..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ab/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ab/>
        <w:t xml:space="preserve">……. </w:t>
      </w:r>
      <w:r w:rsidR="00691237">
        <w:rPr>
          <w:rFonts w:ascii="Garamond" w:hAnsi="Garamond"/>
          <w:sz w:val="24"/>
          <w:szCs w:val="22"/>
        </w:rPr>
        <w:t>Megbízó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Az azonnali beszedési megbízás benyújtására vonatkozó felhatalmazást tudomásul vettük, azt nyilvántartásunkba bevezettük és az abban foglaltaknak eleget teszünk.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Kelt: ............</w:t>
      </w:r>
      <w:r w:rsidR="00112D8A">
        <w:rPr>
          <w:rFonts w:ascii="Garamond" w:hAnsi="Garamond"/>
          <w:sz w:val="24"/>
          <w:szCs w:val="22"/>
        </w:rPr>
        <w:t>.........................., 2017</w:t>
      </w:r>
      <w:r w:rsidRPr="00325040">
        <w:rPr>
          <w:rFonts w:ascii="Garamond" w:hAnsi="Garamond"/>
          <w:sz w:val="24"/>
          <w:szCs w:val="22"/>
        </w:rPr>
        <w:t>. ............................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ab/>
        <w:t>...........................................................................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ab/>
        <w:t>számlavezető bank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ab/>
        <w:t>(cégszerű aláírás)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6E4A8D" w:rsidRPr="00325040" w:rsidRDefault="006E4A8D" w:rsidP="00D310BC">
      <w:pPr>
        <w:rPr>
          <w:rFonts w:ascii="Garamond" w:hAnsi="Garamond"/>
          <w:b/>
          <w:sz w:val="24"/>
          <w:szCs w:val="22"/>
        </w:rPr>
      </w:pPr>
    </w:p>
    <w:p w:rsidR="006E4A8D" w:rsidRPr="00325040" w:rsidRDefault="006E4A8D" w:rsidP="00D310BC">
      <w:pPr>
        <w:rPr>
          <w:rFonts w:ascii="Garamond" w:hAnsi="Garamond"/>
          <w:b/>
          <w:sz w:val="24"/>
          <w:szCs w:val="22"/>
        </w:rPr>
      </w:pPr>
    </w:p>
    <w:p w:rsidR="006E4A8D" w:rsidRPr="00325040" w:rsidRDefault="006E4A8D" w:rsidP="00D310BC">
      <w:pPr>
        <w:rPr>
          <w:rFonts w:ascii="Garamond" w:hAnsi="Garamond"/>
          <w:b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b/>
          <w:sz w:val="24"/>
          <w:szCs w:val="22"/>
        </w:rPr>
      </w:pPr>
      <w:r w:rsidRPr="00325040">
        <w:rPr>
          <w:rFonts w:ascii="Garamond" w:hAnsi="Garamond"/>
          <w:b/>
          <w:sz w:val="24"/>
          <w:szCs w:val="22"/>
        </w:rPr>
        <w:t>6. sz. melléklet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V</w:t>
      </w:r>
      <w:r w:rsidR="006E4A8D" w:rsidRPr="00325040">
        <w:rPr>
          <w:rFonts w:ascii="Garamond" w:hAnsi="Garamond"/>
          <w:sz w:val="24"/>
          <w:szCs w:val="22"/>
        </w:rPr>
        <w:t>állalkozó</w:t>
      </w:r>
      <w:r w:rsidRPr="00325040">
        <w:rPr>
          <w:rFonts w:ascii="Garamond" w:hAnsi="Garamond"/>
          <w:sz w:val="24"/>
          <w:szCs w:val="22"/>
        </w:rPr>
        <w:t xml:space="preserve"> ajánlata</w:t>
      </w: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</w:p>
    <w:p w:rsidR="00705E3F" w:rsidRPr="00325040" w:rsidRDefault="00705E3F" w:rsidP="00D310BC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(fizikailag nem kerül csatolásra)</w:t>
      </w:r>
    </w:p>
    <w:p w:rsidR="008317D1" w:rsidRPr="00325040" w:rsidRDefault="008317D1" w:rsidP="00D310BC">
      <w:pPr>
        <w:rPr>
          <w:rFonts w:ascii="Garamond" w:hAnsi="Garamond"/>
          <w:sz w:val="24"/>
          <w:szCs w:val="22"/>
        </w:rPr>
      </w:pPr>
    </w:p>
    <w:p w:rsidR="008317D1" w:rsidRPr="00325040" w:rsidRDefault="00403B39" w:rsidP="008317D1">
      <w:pPr>
        <w:rPr>
          <w:rFonts w:ascii="Garamond" w:hAnsi="Garamond"/>
          <w:sz w:val="24"/>
          <w:szCs w:val="22"/>
        </w:rPr>
      </w:pPr>
      <w:r>
        <w:rPr>
          <w:rFonts w:ascii="Garamond" w:hAnsi="Garamond"/>
          <w:b/>
          <w:sz w:val="24"/>
          <w:szCs w:val="22"/>
        </w:rPr>
        <w:t>7.</w:t>
      </w:r>
      <w:r w:rsidR="008317D1" w:rsidRPr="00325040">
        <w:rPr>
          <w:rFonts w:ascii="Garamond" w:hAnsi="Garamond"/>
          <w:b/>
          <w:sz w:val="24"/>
          <w:szCs w:val="22"/>
        </w:rPr>
        <w:t>. sz.  melléklet</w:t>
      </w:r>
      <w:r w:rsidR="008317D1" w:rsidRPr="00325040">
        <w:rPr>
          <w:rFonts w:ascii="Garamond" w:hAnsi="Garamond"/>
          <w:sz w:val="24"/>
          <w:szCs w:val="22"/>
        </w:rPr>
        <w:t xml:space="preserve"> </w:t>
      </w:r>
    </w:p>
    <w:p w:rsidR="008317D1" w:rsidRPr="00325040" w:rsidRDefault="008317D1" w:rsidP="008317D1">
      <w:pPr>
        <w:rPr>
          <w:rFonts w:ascii="Garamond" w:hAnsi="Garamond"/>
          <w:sz w:val="24"/>
          <w:szCs w:val="22"/>
        </w:rPr>
      </w:pPr>
    </w:p>
    <w:p w:rsidR="008317D1" w:rsidRPr="00325040" w:rsidRDefault="008317D1" w:rsidP="008317D1">
      <w:pPr>
        <w:rPr>
          <w:rFonts w:ascii="Garamond" w:hAnsi="Garamond"/>
          <w:sz w:val="24"/>
          <w:szCs w:val="22"/>
        </w:rPr>
      </w:pPr>
    </w:p>
    <w:p w:rsidR="008317D1" w:rsidRPr="00325040" w:rsidRDefault="008317D1" w:rsidP="008317D1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 xml:space="preserve">Háromoldalú megállapodás a ( Pénzintézet – </w:t>
      </w:r>
      <w:r w:rsidR="00691237">
        <w:rPr>
          <w:rFonts w:ascii="Garamond" w:hAnsi="Garamond"/>
          <w:sz w:val="24"/>
          <w:szCs w:val="22"/>
        </w:rPr>
        <w:t>Megbízó</w:t>
      </w:r>
      <w:r w:rsidRPr="00325040">
        <w:rPr>
          <w:rFonts w:ascii="Garamond" w:hAnsi="Garamond"/>
          <w:sz w:val="24"/>
          <w:szCs w:val="22"/>
        </w:rPr>
        <w:t xml:space="preserve"> – Vállalkozó) felek között </w:t>
      </w:r>
    </w:p>
    <w:p w:rsidR="008317D1" w:rsidRDefault="008317D1" w:rsidP="008317D1">
      <w:pPr>
        <w:rPr>
          <w:rFonts w:ascii="Garamond" w:hAnsi="Garamond"/>
          <w:sz w:val="24"/>
          <w:szCs w:val="22"/>
        </w:rPr>
      </w:pPr>
      <w:r w:rsidRPr="00325040">
        <w:rPr>
          <w:rFonts w:ascii="Garamond" w:hAnsi="Garamond"/>
          <w:sz w:val="24"/>
          <w:szCs w:val="22"/>
        </w:rPr>
        <w:t>Pénzintézeti előírá</w:t>
      </w:r>
      <w:r w:rsidR="00DB09F5">
        <w:rPr>
          <w:rFonts w:ascii="Garamond" w:hAnsi="Garamond"/>
          <w:sz w:val="24"/>
          <w:szCs w:val="22"/>
        </w:rPr>
        <w:t>s és kérés  esetén készülhet el</w:t>
      </w:r>
      <w:r w:rsidRPr="00325040">
        <w:rPr>
          <w:rFonts w:ascii="Garamond" w:hAnsi="Garamond"/>
          <w:sz w:val="24"/>
          <w:szCs w:val="22"/>
        </w:rPr>
        <w:t>!</w:t>
      </w:r>
    </w:p>
    <w:p w:rsidR="003846F2" w:rsidRDefault="003846F2" w:rsidP="008317D1">
      <w:pPr>
        <w:rPr>
          <w:rFonts w:ascii="Garamond" w:hAnsi="Garamond"/>
          <w:sz w:val="24"/>
          <w:szCs w:val="22"/>
        </w:rPr>
      </w:pPr>
    </w:p>
    <w:p w:rsidR="003846F2" w:rsidRDefault="003846F2" w:rsidP="008317D1">
      <w:pPr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>A PROJEKT MEGVALÓSÍTÁSA ELŐTT, SZEMÉLYES</w:t>
      </w:r>
      <w:r w:rsidR="00DB09F5">
        <w:rPr>
          <w:rFonts w:ascii="Garamond" w:hAnsi="Garamond"/>
          <w:sz w:val="24"/>
          <w:szCs w:val="22"/>
        </w:rPr>
        <w:t xml:space="preserve"> </w:t>
      </w:r>
      <w:r>
        <w:rPr>
          <w:rFonts w:ascii="Garamond" w:hAnsi="Garamond"/>
          <w:sz w:val="24"/>
          <w:szCs w:val="22"/>
        </w:rPr>
        <w:t>TÁRGYALÁSO</w:t>
      </w:r>
      <w:r w:rsidR="00DB09F5">
        <w:rPr>
          <w:rFonts w:ascii="Garamond" w:hAnsi="Garamond"/>
          <w:sz w:val="24"/>
          <w:szCs w:val="22"/>
        </w:rPr>
        <w:t>K</w:t>
      </w:r>
      <w:r>
        <w:rPr>
          <w:rFonts w:ascii="Garamond" w:hAnsi="Garamond"/>
          <w:sz w:val="24"/>
          <w:szCs w:val="22"/>
        </w:rPr>
        <w:t>RA MEGKÜLDJÜK A MINTA</w:t>
      </w:r>
      <w:r w:rsidR="00403B39">
        <w:rPr>
          <w:rFonts w:ascii="Garamond" w:hAnsi="Garamond"/>
          <w:sz w:val="24"/>
          <w:szCs w:val="22"/>
        </w:rPr>
        <w:t xml:space="preserve"> </w:t>
      </w:r>
      <w:r w:rsidR="00DB09F5">
        <w:rPr>
          <w:rFonts w:ascii="Garamond" w:hAnsi="Garamond"/>
          <w:sz w:val="24"/>
          <w:szCs w:val="22"/>
        </w:rPr>
        <w:t>MEGÁLLAPODÁST.</w:t>
      </w:r>
    </w:p>
    <w:p w:rsidR="00DB09F5" w:rsidRDefault="00DB09F5" w:rsidP="008317D1">
      <w:pPr>
        <w:rPr>
          <w:rFonts w:ascii="Garamond" w:hAnsi="Garamond"/>
          <w:sz w:val="24"/>
          <w:szCs w:val="22"/>
        </w:rPr>
      </w:pPr>
    </w:p>
    <w:p w:rsidR="00DB09F5" w:rsidRDefault="00DB09F5" w:rsidP="008317D1">
      <w:pPr>
        <w:rPr>
          <w:rFonts w:ascii="Garamond" w:hAnsi="Garamond"/>
          <w:sz w:val="24"/>
          <w:szCs w:val="22"/>
        </w:rPr>
      </w:pPr>
    </w:p>
    <w:p w:rsidR="00DB09F5" w:rsidRDefault="00B10B7D" w:rsidP="008317D1">
      <w:pPr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>Budapest, 2017.04. 18</w:t>
      </w:r>
      <w:r w:rsidR="00DB09F5">
        <w:rPr>
          <w:rFonts w:ascii="Garamond" w:hAnsi="Garamond"/>
          <w:sz w:val="24"/>
          <w:szCs w:val="22"/>
        </w:rPr>
        <w:t>.</w:t>
      </w:r>
    </w:p>
    <w:p w:rsidR="00DB09F5" w:rsidRDefault="00DB09F5" w:rsidP="008317D1">
      <w:pPr>
        <w:rPr>
          <w:rFonts w:ascii="Garamond" w:hAnsi="Garamond"/>
          <w:sz w:val="24"/>
          <w:szCs w:val="22"/>
        </w:rPr>
      </w:pPr>
    </w:p>
    <w:p w:rsidR="00DB09F5" w:rsidRDefault="00DB09F5" w:rsidP="008317D1">
      <w:pPr>
        <w:rPr>
          <w:rFonts w:ascii="Garamond" w:hAnsi="Garamond"/>
          <w:sz w:val="24"/>
          <w:szCs w:val="22"/>
        </w:rPr>
      </w:pPr>
    </w:p>
    <w:p w:rsidR="00DB09F5" w:rsidRDefault="00DB09F5" w:rsidP="00DB09F5">
      <w:pPr>
        <w:ind w:left="4254" w:firstLine="709"/>
        <w:rPr>
          <w:rFonts w:ascii="Garamond" w:hAnsi="Garamond"/>
          <w:sz w:val="24"/>
          <w:szCs w:val="22"/>
        </w:rPr>
      </w:pPr>
      <w:r w:rsidRPr="0016405B">
        <w:rPr>
          <w:noProof/>
        </w:rPr>
        <w:drawing>
          <wp:inline distT="0" distB="0" distL="0" distR="0" wp14:anchorId="7A49CE0A" wp14:editId="7C7242A6">
            <wp:extent cx="1495425" cy="657225"/>
            <wp:effectExtent l="0" t="0" r="9525" b="9525"/>
            <wp:docPr id="1285" name="Picture 12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" name="Picture 128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9F5" w:rsidRDefault="00DB09F5" w:rsidP="00DB09F5">
      <w:pPr>
        <w:ind w:left="4963"/>
        <w:rPr>
          <w:rFonts w:ascii="Garamond" w:hAnsi="Garamond"/>
          <w:sz w:val="24"/>
          <w:szCs w:val="22"/>
        </w:rPr>
      </w:pPr>
    </w:p>
    <w:p w:rsidR="00DB09F5" w:rsidRDefault="00DB09F5" w:rsidP="00DB09F5">
      <w:pPr>
        <w:ind w:left="4963"/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>LUX INVEST 2000 Kft.</w:t>
      </w:r>
    </w:p>
    <w:p w:rsidR="00DB09F5" w:rsidRPr="00325040" w:rsidRDefault="00DB09F5" w:rsidP="00DB09F5">
      <w:pPr>
        <w:ind w:left="4963"/>
        <w:rPr>
          <w:rFonts w:ascii="Garamond" w:hAnsi="Garamond"/>
          <w:sz w:val="24"/>
          <w:szCs w:val="22"/>
        </w:rPr>
      </w:pPr>
      <w:r>
        <w:rPr>
          <w:rFonts w:ascii="Garamond" w:hAnsi="Garamond"/>
          <w:sz w:val="24"/>
          <w:szCs w:val="22"/>
        </w:rPr>
        <w:t>Ügyvezető Igazgató</w:t>
      </w:r>
    </w:p>
    <w:p w:rsidR="008317D1" w:rsidRPr="00325040" w:rsidRDefault="008317D1" w:rsidP="00D310BC">
      <w:pPr>
        <w:rPr>
          <w:rFonts w:ascii="Garamond" w:hAnsi="Garamond"/>
          <w:sz w:val="24"/>
          <w:szCs w:val="22"/>
        </w:rPr>
      </w:pPr>
    </w:p>
    <w:p w:rsidR="008317D1" w:rsidRPr="00325040" w:rsidRDefault="008317D1" w:rsidP="00D310BC">
      <w:pPr>
        <w:rPr>
          <w:rFonts w:ascii="Garamond" w:hAnsi="Garamond"/>
          <w:sz w:val="24"/>
          <w:szCs w:val="22"/>
        </w:rPr>
      </w:pPr>
    </w:p>
    <w:sectPr w:rsidR="008317D1" w:rsidRPr="00325040" w:rsidSect="00E07F15">
      <w:headerReference w:type="default" r:id="rId10"/>
      <w:footerReference w:type="default" r:id="rId11"/>
      <w:pgSz w:w="11906" w:h="16838" w:code="9"/>
      <w:pgMar w:top="1418" w:right="1418" w:bottom="993" w:left="1418" w:header="567" w:footer="567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929" w:rsidRDefault="00F81929">
      <w:r>
        <w:separator/>
      </w:r>
    </w:p>
  </w:endnote>
  <w:endnote w:type="continuationSeparator" w:id="0">
    <w:p w:rsidR="00F81929" w:rsidRDefault="00F81929">
      <w:r>
        <w:continuationSeparator/>
      </w:r>
    </w:p>
  </w:endnote>
  <w:endnote w:type="continuationNotice" w:id="1">
    <w:p w:rsidR="00F81929" w:rsidRDefault="00F819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_Zurich Light BT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402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E0437" w:rsidRDefault="006E0437" w:rsidP="00F62BBA">
            <w:pPr>
              <w:pStyle w:val="llb"/>
            </w:pPr>
            <w:r>
              <w:t xml:space="preserve">                                       </w:t>
            </w:r>
            <w:r w:rsidRPr="00F62BBA">
              <w:rPr>
                <w:rFonts w:ascii="Times New Roman" w:hAnsi="Times New Roman" w:cs="Times New Roman"/>
                <w:sz w:val="16"/>
                <w:szCs w:val="16"/>
              </w:rPr>
              <w:t xml:space="preserve">Oldal </w:t>
            </w:r>
            <w:r w:rsidRPr="00F62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62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62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0601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F62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62BB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r w:rsidRPr="00F62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62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62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0601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16</w:t>
            </w:r>
            <w:r w:rsidRPr="00F62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E0437" w:rsidRPr="007553F3" w:rsidRDefault="00B25487" w:rsidP="00F62BBA">
    <w:pPr>
      <w:pStyle w:val="llb"/>
      <w:rPr>
        <w:sz w:val="16"/>
        <w:szCs w:val="16"/>
      </w:rPr>
    </w:pPr>
    <w:r>
      <w:rPr>
        <w:sz w:val="16"/>
        <w:szCs w:val="16"/>
      </w:rPr>
      <w:t>PÉTERVÁSÁRA</w:t>
    </w:r>
    <w:r w:rsidR="006E0437" w:rsidRPr="007553F3">
      <w:rPr>
        <w:sz w:val="16"/>
        <w:szCs w:val="16"/>
      </w:rPr>
      <w:fldChar w:fldCharType="begin"/>
    </w:r>
    <w:r w:rsidR="006E0437" w:rsidRPr="007553F3">
      <w:rPr>
        <w:sz w:val="16"/>
        <w:szCs w:val="16"/>
      </w:rPr>
      <w:instrText xml:space="preserve"> FILENAME \* MERGEFORMAT </w:instrText>
    </w:r>
    <w:r w:rsidR="006E0437" w:rsidRPr="007553F3">
      <w:rPr>
        <w:sz w:val="16"/>
        <w:szCs w:val="16"/>
      </w:rPr>
      <w:fldChar w:fldCharType="separate"/>
    </w:r>
    <w:r w:rsidR="00B0601B">
      <w:rPr>
        <w:noProof/>
        <w:sz w:val="16"/>
        <w:szCs w:val="16"/>
      </w:rPr>
      <w:t>LED lpt.  bérlet-feladat átváll  közvilágítás ajánalt tervezet</w:t>
    </w:r>
    <w:r w:rsidR="006E0437" w:rsidRPr="007553F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929" w:rsidRDefault="00F81929">
      <w:r>
        <w:separator/>
      </w:r>
    </w:p>
  </w:footnote>
  <w:footnote w:type="continuationSeparator" w:id="0">
    <w:p w:rsidR="00F81929" w:rsidRDefault="00F81929">
      <w:r>
        <w:continuationSeparator/>
      </w:r>
    </w:p>
  </w:footnote>
  <w:footnote w:type="continuationNotice" w:id="1">
    <w:p w:rsidR="00F81929" w:rsidRDefault="00F81929"/>
  </w:footnote>
  <w:footnote w:id="2">
    <w:p w:rsidR="006E0437" w:rsidRDefault="006E043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437" w:rsidRPr="003158C5" w:rsidRDefault="006E0437">
    <w:pPr>
      <w:pStyle w:val="lfej"/>
      <w:rPr>
        <w:bdr w:val="single" w:sz="4" w:space="0" w:color="auto"/>
      </w:rPr>
    </w:pPr>
    <w:r w:rsidRPr="003158C5">
      <w:rPr>
        <w:bdr w:val="single" w:sz="4" w:space="0" w:color="auto"/>
      </w:rPr>
      <w:t xml:space="preserve">LUX INVEST -  </w:t>
    </w:r>
    <w:r w:rsidR="00B25487">
      <w:rPr>
        <w:bdr w:val="single" w:sz="4" w:space="0" w:color="auto"/>
      </w:rPr>
      <w:t xml:space="preserve">PÉTERVÁSÁRA </w:t>
    </w:r>
    <w:r>
      <w:rPr>
        <w:bdr w:val="single" w:sz="4" w:space="0" w:color="auto"/>
      </w:rPr>
      <w:t>Város Önkormányzata</w:t>
    </w:r>
    <w:r w:rsidR="00B25487">
      <w:rPr>
        <w:bdr w:val="single" w:sz="4" w:space="0" w:color="auto"/>
      </w:rPr>
      <w:t xml:space="preserve">   </w:t>
    </w:r>
    <w:r w:rsidRPr="003158C5">
      <w:rPr>
        <w:bdr w:val="single" w:sz="4" w:space="0" w:color="auto"/>
      </w:rPr>
      <w:t xml:space="preserve"> </w:t>
    </w:r>
    <w:r w:rsidR="00B25487">
      <w:rPr>
        <w:bdr w:val="single" w:sz="4" w:space="0" w:color="auto"/>
      </w:rPr>
      <w:t xml:space="preserve">    </w:t>
    </w:r>
    <w:r w:rsidRPr="003158C5">
      <w:rPr>
        <w:bdr w:val="single" w:sz="4" w:space="0" w:color="auto"/>
      </w:rPr>
      <w:t xml:space="preserve"> </w:t>
    </w:r>
    <w:r w:rsidR="00B25487">
      <w:rPr>
        <w:bdr w:val="single" w:sz="4" w:space="0" w:color="auto"/>
      </w:rPr>
      <w:t>Munkaszám: LX 17- 17-180_</w:t>
    </w:r>
    <w:r>
      <w:rPr>
        <w:bdr w:val="single" w:sz="4" w:space="0" w:color="auto"/>
      </w:rPr>
      <w:t xml:space="preserve">_ </w:t>
    </w:r>
  </w:p>
  <w:p w:rsidR="006E0437" w:rsidRDefault="006E0437">
    <w:pPr>
      <w:pStyle w:val="lfej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0CD"/>
    <w:multiLevelType w:val="hybridMultilevel"/>
    <w:tmpl w:val="4F82A5AC"/>
    <w:lvl w:ilvl="0" w:tplc="108AD8D0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63B6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D4499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ABC0F7E"/>
    <w:multiLevelType w:val="multilevel"/>
    <w:tmpl w:val="007604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D285B1E"/>
    <w:multiLevelType w:val="hybridMultilevel"/>
    <w:tmpl w:val="5E3A6E56"/>
    <w:lvl w:ilvl="0" w:tplc="3C98EED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061BB4"/>
    <w:multiLevelType w:val="hybridMultilevel"/>
    <w:tmpl w:val="F7120E3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EF90D3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138384C"/>
    <w:multiLevelType w:val="hybridMultilevel"/>
    <w:tmpl w:val="1C82025C"/>
    <w:lvl w:ilvl="0" w:tplc="85E419B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6E84"/>
    <w:multiLevelType w:val="hybridMultilevel"/>
    <w:tmpl w:val="F4CE313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B5DFE"/>
    <w:multiLevelType w:val="hybridMultilevel"/>
    <w:tmpl w:val="4686F3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E5ADA"/>
    <w:multiLevelType w:val="hybridMultilevel"/>
    <w:tmpl w:val="34D090DC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DE7535C"/>
    <w:multiLevelType w:val="hybridMultilevel"/>
    <w:tmpl w:val="176A7E10"/>
    <w:lvl w:ilvl="0" w:tplc="5DCCC22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3A0DD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6E97FD8"/>
    <w:multiLevelType w:val="hybridMultilevel"/>
    <w:tmpl w:val="99F8370A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495D9F"/>
    <w:multiLevelType w:val="multilevel"/>
    <w:tmpl w:val="B622AF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5" w15:restartNumberingAfterBreak="0">
    <w:nsid w:val="2A653265"/>
    <w:multiLevelType w:val="multilevel"/>
    <w:tmpl w:val="A962BC1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C684156"/>
    <w:multiLevelType w:val="hybridMultilevel"/>
    <w:tmpl w:val="0E124AA2"/>
    <w:lvl w:ilvl="0" w:tplc="5FA84276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D612D9"/>
    <w:multiLevelType w:val="hybridMultilevel"/>
    <w:tmpl w:val="74463EE8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5D03704"/>
    <w:multiLevelType w:val="multilevel"/>
    <w:tmpl w:val="5F3865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39DE3839"/>
    <w:multiLevelType w:val="multilevel"/>
    <w:tmpl w:val="445252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20" w15:restartNumberingAfterBreak="0">
    <w:nsid w:val="3D4E1EDA"/>
    <w:multiLevelType w:val="hybridMultilevel"/>
    <w:tmpl w:val="06F2D7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367B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6CC33C6"/>
    <w:multiLevelType w:val="multilevel"/>
    <w:tmpl w:val="5F3865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4AE91079"/>
    <w:multiLevelType w:val="hybridMultilevel"/>
    <w:tmpl w:val="06F2D7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B2E0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517B21E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52D21204"/>
    <w:multiLevelType w:val="hybridMultilevel"/>
    <w:tmpl w:val="51F0D34E"/>
    <w:lvl w:ilvl="0" w:tplc="EE248352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4CC5721"/>
    <w:multiLevelType w:val="hybridMultilevel"/>
    <w:tmpl w:val="06F2D7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46567"/>
    <w:multiLevelType w:val="hybridMultilevel"/>
    <w:tmpl w:val="F0B4BA90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5B1B5467"/>
    <w:multiLevelType w:val="hybridMultilevel"/>
    <w:tmpl w:val="8834B8E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E9F5329"/>
    <w:multiLevelType w:val="hybridMultilevel"/>
    <w:tmpl w:val="9AA40672"/>
    <w:lvl w:ilvl="0" w:tplc="5C08184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C165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63CC57B0"/>
    <w:multiLevelType w:val="hybridMultilevel"/>
    <w:tmpl w:val="74FA24DC"/>
    <w:lvl w:ilvl="0" w:tplc="67C8B9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3B4735"/>
    <w:multiLevelType w:val="hybridMultilevel"/>
    <w:tmpl w:val="14E8791E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65761EA5"/>
    <w:multiLevelType w:val="multilevel"/>
    <w:tmpl w:val="5F3865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691217E1"/>
    <w:multiLevelType w:val="hybridMultilevel"/>
    <w:tmpl w:val="635C4B60"/>
    <w:lvl w:ilvl="0" w:tplc="0F7A38F4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102A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6EF31EE0"/>
    <w:multiLevelType w:val="hybridMultilevel"/>
    <w:tmpl w:val="481EFAB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6E91F7B"/>
    <w:multiLevelType w:val="hybridMultilevel"/>
    <w:tmpl w:val="D5745AB0"/>
    <w:lvl w:ilvl="0" w:tplc="81287FA2">
      <w:start w:val="1"/>
      <w:numFmt w:val="decimal"/>
      <w:lvlText w:val="%1.)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C3F418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7E4273AD"/>
    <w:multiLevelType w:val="hybridMultilevel"/>
    <w:tmpl w:val="A0927C68"/>
    <w:lvl w:ilvl="0" w:tplc="35A8FA92">
      <w:start w:val="1"/>
      <w:numFmt w:val="upperRoman"/>
      <w:pStyle w:val="Fejezet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  <w:i w:val="0"/>
      </w:rPr>
    </w:lvl>
    <w:lvl w:ilvl="1" w:tplc="581A7112">
      <w:start w:val="1"/>
      <w:numFmt w:val="upperLetter"/>
      <w:lvlText w:val="%2."/>
      <w:lvlJc w:val="left"/>
      <w:pPr>
        <w:tabs>
          <w:tab w:val="num" w:pos="1567"/>
        </w:tabs>
        <w:ind w:left="1567" w:hanging="705"/>
      </w:pPr>
      <w:rPr>
        <w:rFonts w:cs="Times New Roman" w:hint="default"/>
      </w:rPr>
    </w:lvl>
    <w:lvl w:ilvl="2" w:tplc="F8FEC964">
      <w:start w:val="1"/>
      <w:numFmt w:val="decimal"/>
      <w:lvlText w:val="%3."/>
      <w:lvlJc w:val="left"/>
      <w:pPr>
        <w:tabs>
          <w:tab w:val="num" w:pos="2467"/>
        </w:tabs>
        <w:ind w:left="2467" w:hanging="705"/>
      </w:pPr>
      <w:rPr>
        <w:rFonts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1" w15:restartNumberingAfterBreak="0">
    <w:nsid w:val="7F385B9A"/>
    <w:multiLevelType w:val="hybridMultilevel"/>
    <w:tmpl w:val="4E22C8BE"/>
    <w:lvl w:ilvl="0" w:tplc="2862B79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7A4308"/>
    <w:multiLevelType w:val="multilevel"/>
    <w:tmpl w:val="EF263A8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40"/>
  </w:num>
  <w:num w:numId="2">
    <w:abstractNumId w:val="13"/>
  </w:num>
  <w:num w:numId="3">
    <w:abstractNumId w:val="34"/>
  </w:num>
  <w:num w:numId="4">
    <w:abstractNumId w:val="12"/>
  </w:num>
  <w:num w:numId="5">
    <w:abstractNumId w:val="36"/>
  </w:num>
  <w:num w:numId="6">
    <w:abstractNumId w:val="1"/>
  </w:num>
  <w:num w:numId="7">
    <w:abstractNumId w:val="24"/>
  </w:num>
  <w:num w:numId="8">
    <w:abstractNumId w:val="39"/>
  </w:num>
  <w:num w:numId="9">
    <w:abstractNumId w:val="2"/>
  </w:num>
  <w:num w:numId="10">
    <w:abstractNumId w:val="6"/>
  </w:num>
  <w:num w:numId="11">
    <w:abstractNumId w:val="31"/>
  </w:num>
  <w:num w:numId="12">
    <w:abstractNumId w:val="25"/>
  </w:num>
  <w:num w:numId="13">
    <w:abstractNumId w:val="21"/>
  </w:num>
  <w:num w:numId="14">
    <w:abstractNumId w:val="33"/>
  </w:num>
  <w:num w:numId="15">
    <w:abstractNumId w:val="17"/>
  </w:num>
  <w:num w:numId="16">
    <w:abstractNumId w:val="28"/>
  </w:num>
  <w:num w:numId="17">
    <w:abstractNumId w:val="37"/>
  </w:num>
  <w:num w:numId="18">
    <w:abstractNumId w:val="42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9"/>
  </w:num>
  <w:num w:numId="22">
    <w:abstractNumId w:val="19"/>
  </w:num>
  <w:num w:numId="23">
    <w:abstractNumId w:val="18"/>
  </w:num>
  <w:num w:numId="24">
    <w:abstractNumId w:val="3"/>
  </w:num>
  <w:num w:numId="25">
    <w:abstractNumId w:val="15"/>
  </w:num>
  <w:num w:numId="26">
    <w:abstractNumId w:val="10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9">
    <w:abstractNumId w:val="7"/>
  </w:num>
  <w:num w:numId="30">
    <w:abstractNumId w:val="0"/>
  </w:num>
  <w:num w:numId="31">
    <w:abstractNumId w:val="35"/>
  </w:num>
  <w:num w:numId="32">
    <w:abstractNumId w:val="5"/>
  </w:num>
  <w:num w:numId="33">
    <w:abstractNumId w:val="32"/>
  </w:num>
  <w:num w:numId="34">
    <w:abstractNumId w:val="38"/>
  </w:num>
  <w:num w:numId="35">
    <w:abstractNumId w:val="9"/>
  </w:num>
  <w:num w:numId="36">
    <w:abstractNumId w:val="27"/>
  </w:num>
  <w:num w:numId="37">
    <w:abstractNumId w:val="20"/>
  </w:num>
  <w:num w:numId="38">
    <w:abstractNumId w:val="23"/>
  </w:num>
  <w:num w:numId="39">
    <w:abstractNumId w:val="8"/>
  </w:num>
  <w:num w:numId="40">
    <w:abstractNumId w:val="41"/>
  </w:num>
  <w:num w:numId="41">
    <w:abstractNumId w:val="11"/>
  </w:num>
  <w:num w:numId="42">
    <w:abstractNumId w:val="14"/>
  </w:num>
  <w:num w:numId="43">
    <w:abstractNumId w:val="4"/>
  </w:num>
  <w:num w:numId="44">
    <w:abstractNumId w:val="16"/>
  </w:num>
  <w:num w:numId="45">
    <w:abstractNumId w:val="26"/>
  </w:num>
  <w:num w:numId="46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E47"/>
    <w:rsid w:val="000023A5"/>
    <w:rsid w:val="00015EA6"/>
    <w:rsid w:val="00017A54"/>
    <w:rsid w:val="00020268"/>
    <w:rsid w:val="0002145A"/>
    <w:rsid w:val="0002386A"/>
    <w:rsid w:val="00024ECB"/>
    <w:rsid w:val="00026ED4"/>
    <w:rsid w:val="0003293A"/>
    <w:rsid w:val="0003665A"/>
    <w:rsid w:val="00037E46"/>
    <w:rsid w:val="00042A3F"/>
    <w:rsid w:val="000450DA"/>
    <w:rsid w:val="00046AEC"/>
    <w:rsid w:val="000519CA"/>
    <w:rsid w:val="00053F7F"/>
    <w:rsid w:val="00055473"/>
    <w:rsid w:val="000607C6"/>
    <w:rsid w:val="00060A67"/>
    <w:rsid w:val="0006548E"/>
    <w:rsid w:val="000666DD"/>
    <w:rsid w:val="000709B2"/>
    <w:rsid w:val="00073648"/>
    <w:rsid w:val="00075C09"/>
    <w:rsid w:val="0008206D"/>
    <w:rsid w:val="00084A83"/>
    <w:rsid w:val="00084B42"/>
    <w:rsid w:val="0008754C"/>
    <w:rsid w:val="00091E89"/>
    <w:rsid w:val="000A0935"/>
    <w:rsid w:val="000A1A76"/>
    <w:rsid w:val="000A24E8"/>
    <w:rsid w:val="000B02C6"/>
    <w:rsid w:val="000B25C2"/>
    <w:rsid w:val="000B3A8A"/>
    <w:rsid w:val="000B4E31"/>
    <w:rsid w:val="000C6B88"/>
    <w:rsid w:val="000D2CE2"/>
    <w:rsid w:val="000D7EE2"/>
    <w:rsid w:val="000E0609"/>
    <w:rsid w:val="000E77C0"/>
    <w:rsid w:val="000E7D3D"/>
    <w:rsid w:val="00100ADE"/>
    <w:rsid w:val="00103C5E"/>
    <w:rsid w:val="00110DE9"/>
    <w:rsid w:val="00112125"/>
    <w:rsid w:val="0011212B"/>
    <w:rsid w:val="00112482"/>
    <w:rsid w:val="00112D8A"/>
    <w:rsid w:val="00114497"/>
    <w:rsid w:val="001201F2"/>
    <w:rsid w:val="00121047"/>
    <w:rsid w:val="00126EE7"/>
    <w:rsid w:val="00134A3D"/>
    <w:rsid w:val="001406A2"/>
    <w:rsid w:val="00143DF6"/>
    <w:rsid w:val="00161A2C"/>
    <w:rsid w:val="00161C66"/>
    <w:rsid w:val="00166117"/>
    <w:rsid w:val="00166785"/>
    <w:rsid w:val="0016762D"/>
    <w:rsid w:val="00170334"/>
    <w:rsid w:val="0017108F"/>
    <w:rsid w:val="00171958"/>
    <w:rsid w:val="00177185"/>
    <w:rsid w:val="001825D6"/>
    <w:rsid w:val="001832CF"/>
    <w:rsid w:val="00184325"/>
    <w:rsid w:val="00191971"/>
    <w:rsid w:val="00193A1F"/>
    <w:rsid w:val="00194217"/>
    <w:rsid w:val="001A0C30"/>
    <w:rsid w:val="001A486E"/>
    <w:rsid w:val="001A56BE"/>
    <w:rsid w:val="001B11B1"/>
    <w:rsid w:val="001B1EA4"/>
    <w:rsid w:val="001B28B2"/>
    <w:rsid w:val="001B744B"/>
    <w:rsid w:val="001C31A2"/>
    <w:rsid w:val="001C5968"/>
    <w:rsid w:val="001D1A44"/>
    <w:rsid w:val="001D1A57"/>
    <w:rsid w:val="001D4125"/>
    <w:rsid w:val="001D5067"/>
    <w:rsid w:val="001E59D5"/>
    <w:rsid w:val="001E6013"/>
    <w:rsid w:val="001E6A82"/>
    <w:rsid w:val="001E7B28"/>
    <w:rsid w:val="001F0C93"/>
    <w:rsid w:val="001F4272"/>
    <w:rsid w:val="00200D58"/>
    <w:rsid w:val="002015F7"/>
    <w:rsid w:val="00202C66"/>
    <w:rsid w:val="00203432"/>
    <w:rsid w:val="00210BD9"/>
    <w:rsid w:val="00212FC2"/>
    <w:rsid w:val="002253EE"/>
    <w:rsid w:val="0023546C"/>
    <w:rsid w:val="00235BBC"/>
    <w:rsid w:val="00236996"/>
    <w:rsid w:val="00251242"/>
    <w:rsid w:val="002542FE"/>
    <w:rsid w:val="00260685"/>
    <w:rsid w:val="00262191"/>
    <w:rsid w:val="0026346B"/>
    <w:rsid w:val="00265A4B"/>
    <w:rsid w:val="00265C63"/>
    <w:rsid w:val="00266704"/>
    <w:rsid w:val="0026708F"/>
    <w:rsid w:val="00271633"/>
    <w:rsid w:val="00275097"/>
    <w:rsid w:val="0027592D"/>
    <w:rsid w:val="00280112"/>
    <w:rsid w:val="00282170"/>
    <w:rsid w:val="0028341D"/>
    <w:rsid w:val="00285153"/>
    <w:rsid w:val="002861C4"/>
    <w:rsid w:val="002873AD"/>
    <w:rsid w:val="00291F75"/>
    <w:rsid w:val="00292BB8"/>
    <w:rsid w:val="002A242A"/>
    <w:rsid w:val="002A7342"/>
    <w:rsid w:val="002B6D9C"/>
    <w:rsid w:val="002C54B6"/>
    <w:rsid w:val="002C7580"/>
    <w:rsid w:val="002D1A92"/>
    <w:rsid w:val="002D4F66"/>
    <w:rsid w:val="002D5F07"/>
    <w:rsid w:val="002D6084"/>
    <w:rsid w:val="002E2AFF"/>
    <w:rsid w:val="002E2FC8"/>
    <w:rsid w:val="002E32E5"/>
    <w:rsid w:val="002E397C"/>
    <w:rsid w:val="002E6A93"/>
    <w:rsid w:val="002F0D0F"/>
    <w:rsid w:val="002F132E"/>
    <w:rsid w:val="002F17D3"/>
    <w:rsid w:val="002F60A0"/>
    <w:rsid w:val="002F74ED"/>
    <w:rsid w:val="00301BDB"/>
    <w:rsid w:val="00304BB9"/>
    <w:rsid w:val="003158C5"/>
    <w:rsid w:val="00325040"/>
    <w:rsid w:val="00332102"/>
    <w:rsid w:val="00332602"/>
    <w:rsid w:val="00340C5D"/>
    <w:rsid w:val="0034136D"/>
    <w:rsid w:val="00345A4D"/>
    <w:rsid w:val="0035015D"/>
    <w:rsid w:val="00352A04"/>
    <w:rsid w:val="003542B0"/>
    <w:rsid w:val="00356A73"/>
    <w:rsid w:val="00356F2C"/>
    <w:rsid w:val="00357F38"/>
    <w:rsid w:val="00360B65"/>
    <w:rsid w:val="003616C6"/>
    <w:rsid w:val="003619FE"/>
    <w:rsid w:val="0036445D"/>
    <w:rsid w:val="003650D4"/>
    <w:rsid w:val="00365DFF"/>
    <w:rsid w:val="00370472"/>
    <w:rsid w:val="00375931"/>
    <w:rsid w:val="00375AD0"/>
    <w:rsid w:val="00376E66"/>
    <w:rsid w:val="0038395C"/>
    <w:rsid w:val="003846F2"/>
    <w:rsid w:val="00384BDF"/>
    <w:rsid w:val="00392D59"/>
    <w:rsid w:val="003963EF"/>
    <w:rsid w:val="003A1AF2"/>
    <w:rsid w:val="003A3A68"/>
    <w:rsid w:val="003A48E1"/>
    <w:rsid w:val="003A6A61"/>
    <w:rsid w:val="003A7AC2"/>
    <w:rsid w:val="003B27E3"/>
    <w:rsid w:val="003C203D"/>
    <w:rsid w:val="003C690D"/>
    <w:rsid w:val="003C7FA3"/>
    <w:rsid w:val="003D012C"/>
    <w:rsid w:val="003E1165"/>
    <w:rsid w:val="003E4B66"/>
    <w:rsid w:val="003E7BA3"/>
    <w:rsid w:val="003F5BFF"/>
    <w:rsid w:val="003F62C9"/>
    <w:rsid w:val="003F6A7C"/>
    <w:rsid w:val="003F7694"/>
    <w:rsid w:val="00400851"/>
    <w:rsid w:val="00400B23"/>
    <w:rsid w:val="004015AC"/>
    <w:rsid w:val="004016A6"/>
    <w:rsid w:val="00401A48"/>
    <w:rsid w:val="00403B39"/>
    <w:rsid w:val="00406835"/>
    <w:rsid w:val="00411321"/>
    <w:rsid w:val="00421126"/>
    <w:rsid w:val="004252D2"/>
    <w:rsid w:val="00425C45"/>
    <w:rsid w:val="0042600B"/>
    <w:rsid w:val="00436237"/>
    <w:rsid w:val="00442F74"/>
    <w:rsid w:val="004523B7"/>
    <w:rsid w:val="00456FA4"/>
    <w:rsid w:val="00457B39"/>
    <w:rsid w:val="00464401"/>
    <w:rsid w:val="00464499"/>
    <w:rsid w:val="004667FA"/>
    <w:rsid w:val="00474667"/>
    <w:rsid w:val="00482BD6"/>
    <w:rsid w:val="00486D50"/>
    <w:rsid w:val="00490DB9"/>
    <w:rsid w:val="004B6597"/>
    <w:rsid w:val="004B6D41"/>
    <w:rsid w:val="004C1716"/>
    <w:rsid w:val="004D16C0"/>
    <w:rsid w:val="004D1968"/>
    <w:rsid w:val="004D3FE5"/>
    <w:rsid w:val="004E082E"/>
    <w:rsid w:val="004E20EF"/>
    <w:rsid w:val="004E38B8"/>
    <w:rsid w:val="004E7284"/>
    <w:rsid w:val="004F0C63"/>
    <w:rsid w:val="004F1A30"/>
    <w:rsid w:val="004F1FE7"/>
    <w:rsid w:val="004F6744"/>
    <w:rsid w:val="004F6B3D"/>
    <w:rsid w:val="00514D37"/>
    <w:rsid w:val="0051577A"/>
    <w:rsid w:val="0051776B"/>
    <w:rsid w:val="00524B04"/>
    <w:rsid w:val="0052649A"/>
    <w:rsid w:val="00527205"/>
    <w:rsid w:val="00533D18"/>
    <w:rsid w:val="005350E1"/>
    <w:rsid w:val="00535E69"/>
    <w:rsid w:val="00540991"/>
    <w:rsid w:val="005413BE"/>
    <w:rsid w:val="00544C8F"/>
    <w:rsid w:val="00545D2E"/>
    <w:rsid w:val="0055010B"/>
    <w:rsid w:val="00556E7A"/>
    <w:rsid w:val="0056389C"/>
    <w:rsid w:val="00565990"/>
    <w:rsid w:val="00567288"/>
    <w:rsid w:val="00583DDA"/>
    <w:rsid w:val="00584362"/>
    <w:rsid w:val="00586867"/>
    <w:rsid w:val="00591F6E"/>
    <w:rsid w:val="005964A6"/>
    <w:rsid w:val="005A10EB"/>
    <w:rsid w:val="005A5FF1"/>
    <w:rsid w:val="005B09CC"/>
    <w:rsid w:val="005B2FFB"/>
    <w:rsid w:val="005B6431"/>
    <w:rsid w:val="005B7011"/>
    <w:rsid w:val="005C1330"/>
    <w:rsid w:val="005E0160"/>
    <w:rsid w:val="005E0B00"/>
    <w:rsid w:val="005E3CB9"/>
    <w:rsid w:val="005E3CCF"/>
    <w:rsid w:val="005F0332"/>
    <w:rsid w:val="005F26B8"/>
    <w:rsid w:val="005F4ADC"/>
    <w:rsid w:val="005F5C56"/>
    <w:rsid w:val="00602801"/>
    <w:rsid w:val="00602A78"/>
    <w:rsid w:val="006036EF"/>
    <w:rsid w:val="00603F99"/>
    <w:rsid w:val="00604F98"/>
    <w:rsid w:val="00607C90"/>
    <w:rsid w:val="00620C6A"/>
    <w:rsid w:val="006247AE"/>
    <w:rsid w:val="00624E03"/>
    <w:rsid w:val="0063544E"/>
    <w:rsid w:val="00643B49"/>
    <w:rsid w:val="006465E4"/>
    <w:rsid w:val="00646A77"/>
    <w:rsid w:val="00647930"/>
    <w:rsid w:val="00647EF5"/>
    <w:rsid w:val="006511B8"/>
    <w:rsid w:val="00654241"/>
    <w:rsid w:val="00655350"/>
    <w:rsid w:val="00663D28"/>
    <w:rsid w:val="006653B3"/>
    <w:rsid w:val="006655F4"/>
    <w:rsid w:val="00674157"/>
    <w:rsid w:val="00674C20"/>
    <w:rsid w:val="00680DCD"/>
    <w:rsid w:val="00680EC2"/>
    <w:rsid w:val="00691237"/>
    <w:rsid w:val="00692A1A"/>
    <w:rsid w:val="006935B0"/>
    <w:rsid w:val="006949F6"/>
    <w:rsid w:val="00695953"/>
    <w:rsid w:val="00697725"/>
    <w:rsid w:val="006A0122"/>
    <w:rsid w:val="006A1E65"/>
    <w:rsid w:val="006A20F1"/>
    <w:rsid w:val="006A4D67"/>
    <w:rsid w:val="006B377D"/>
    <w:rsid w:val="006B4005"/>
    <w:rsid w:val="006B7041"/>
    <w:rsid w:val="006B741F"/>
    <w:rsid w:val="006C33D9"/>
    <w:rsid w:val="006C6FD3"/>
    <w:rsid w:val="006D36F8"/>
    <w:rsid w:val="006D3AD4"/>
    <w:rsid w:val="006D5A4C"/>
    <w:rsid w:val="006E0437"/>
    <w:rsid w:val="006E16AA"/>
    <w:rsid w:val="006E3CB1"/>
    <w:rsid w:val="006E4357"/>
    <w:rsid w:val="006E4A8D"/>
    <w:rsid w:val="006E5EF0"/>
    <w:rsid w:val="006E6359"/>
    <w:rsid w:val="006F1F84"/>
    <w:rsid w:val="006F3055"/>
    <w:rsid w:val="006F604E"/>
    <w:rsid w:val="006F629D"/>
    <w:rsid w:val="006F7838"/>
    <w:rsid w:val="00700F99"/>
    <w:rsid w:val="00705E3F"/>
    <w:rsid w:val="00716152"/>
    <w:rsid w:val="0071687F"/>
    <w:rsid w:val="007218F3"/>
    <w:rsid w:val="00721EA6"/>
    <w:rsid w:val="0072230C"/>
    <w:rsid w:val="0072465E"/>
    <w:rsid w:val="00724E51"/>
    <w:rsid w:val="007278AE"/>
    <w:rsid w:val="00730CA2"/>
    <w:rsid w:val="00731863"/>
    <w:rsid w:val="00732E81"/>
    <w:rsid w:val="00734163"/>
    <w:rsid w:val="0073599B"/>
    <w:rsid w:val="007366C5"/>
    <w:rsid w:val="00743AC7"/>
    <w:rsid w:val="007449E9"/>
    <w:rsid w:val="00750372"/>
    <w:rsid w:val="007519A4"/>
    <w:rsid w:val="0075360D"/>
    <w:rsid w:val="007547D1"/>
    <w:rsid w:val="007553F3"/>
    <w:rsid w:val="007573CB"/>
    <w:rsid w:val="00762878"/>
    <w:rsid w:val="0077077B"/>
    <w:rsid w:val="00773F8A"/>
    <w:rsid w:val="007755D2"/>
    <w:rsid w:val="00777945"/>
    <w:rsid w:val="00781DC4"/>
    <w:rsid w:val="00792CE8"/>
    <w:rsid w:val="00793BC3"/>
    <w:rsid w:val="0079423B"/>
    <w:rsid w:val="00796D5E"/>
    <w:rsid w:val="007A1834"/>
    <w:rsid w:val="007A7F9B"/>
    <w:rsid w:val="007B420F"/>
    <w:rsid w:val="007C069F"/>
    <w:rsid w:val="007C4349"/>
    <w:rsid w:val="007D1A5F"/>
    <w:rsid w:val="007D5A57"/>
    <w:rsid w:val="007D6DFB"/>
    <w:rsid w:val="007E0AE4"/>
    <w:rsid w:val="007E1227"/>
    <w:rsid w:val="007E2D22"/>
    <w:rsid w:val="007E6C72"/>
    <w:rsid w:val="007F2D10"/>
    <w:rsid w:val="007F3582"/>
    <w:rsid w:val="007F4844"/>
    <w:rsid w:val="007F6244"/>
    <w:rsid w:val="007F6351"/>
    <w:rsid w:val="00800065"/>
    <w:rsid w:val="0080422B"/>
    <w:rsid w:val="00806B22"/>
    <w:rsid w:val="00813854"/>
    <w:rsid w:val="008140AC"/>
    <w:rsid w:val="0081453B"/>
    <w:rsid w:val="00820725"/>
    <w:rsid w:val="00820D4F"/>
    <w:rsid w:val="00822C62"/>
    <w:rsid w:val="00826084"/>
    <w:rsid w:val="00826779"/>
    <w:rsid w:val="00826915"/>
    <w:rsid w:val="00826FF7"/>
    <w:rsid w:val="008317D1"/>
    <w:rsid w:val="00831D05"/>
    <w:rsid w:val="00831E4E"/>
    <w:rsid w:val="00832A72"/>
    <w:rsid w:val="008330FF"/>
    <w:rsid w:val="00840243"/>
    <w:rsid w:val="008433E6"/>
    <w:rsid w:val="0084540E"/>
    <w:rsid w:val="00847427"/>
    <w:rsid w:val="00860D64"/>
    <w:rsid w:val="008621B5"/>
    <w:rsid w:val="008659E4"/>
    <w:rsid w:val="00866E26"/>
    <w:rsid w:val="0086763E"/>
    <w:rsid w:val="00872F52"/>
    <w:rsid w:val="00873256"/>
    <w:rsid w:val="00877929"/>
    <w:rsid w:val="00884E30"/>
    <w:rsid w:val="008863D1"/>
    <w:rsid w:val="00886A7C"/>
    <w:rsid w:val="00892704"/>
    <w:rsid w:val="00892E71"/>
    <w:rsid w:val="008A1B6E"/>
    <w:rsid w:val="008A4333"/>
    <w:rsid w:val="008A7AEE"/>
    <w:rsid w:val="008B59BC"/>
    <w:rsid w:val="008B63FE"/>
    <w:rsid w:val="008B7E89"/>
    <w:rsid w:val="008D06B5"/>
    <w:rsid w:val="008D392B"/>
    <w:rsid w:val="008D3D03"/>
    <w:rsid w:val="008D6C4B"/>
    <w:rsid w:val="008E2DE7"/>
    <w:rsid w:val="008E7E92"/>
    <w:rsid w:val="008F21B3"/>
    <w:rsid w:val="008F29BC"/>
    <w:rsid w:val="008F2E27"/>
    <w:rsid w:val="00904598"/>
    <w:rsid w:val="009114F1"/>
    <w:rsid w:val="00912D50"/>
    <w:rsid w:val="009136C6"/>
    <w:rsid w:val="00914AAD"/>
    <w:rsid w:val="00917179"/>
    <w:rsid w:val="0092134E"/>
    <w:rsid w:val="00923F6F"/>
    <w:rsid w:val="00926436"/>
    <w:rsid w:val="00930A54"/>
    <w:rsid w:val="00947535"/>
    <w:rsid w:val="00952C0A"/>
    <w:rsid w:val="00952CC2"/>
    <w:rsid w:val="00957137"/>
    <w:rsid w:val="00957AD5"/>
    <w:rsid w:val="009602E6"/>
    <w:rsid w:val="00962E62"/>
    <w:rsid w:val="00965868"/>
    <w:rsid w:val="009664B7"/>
    <w:rsid w:val="0097177D"/>
    <w:rsid w:val="00972EFD"/>
    <w:rsid w:val="00984094"/>
    <w:rsid w:val="009879D8"/>
    <w:rsid w:val="0099008D"/>
    <w:rsid w:val="00994ED6"/>
    <w:rsid w:val="0099686C"/>
    <w:rsid w:val="009A1E47"/>
    <w:rsid w:val="009B1ADF"/>
    <w:rsid w:val="009B2C5C"/>
    <w:rsid w:val="009B34F7"/>
    <w:rsid w:val="009B5320"/>
    <w:rsid w:val="009B5575"/>
    <w:rsid w:val="009B7A0E"/>
    <w:rsid w:val="009C14E2"/>
    <w:rsid w:val="009C4380"/>
    <w:rsid w:val="009C6AF1"/>
    <w:rsid w:val="009D0CA0"/>
    <w:rsid w:val="009D144F"/>
    <w:rsid w:val="009D4E6C"/>
    <w:rsid w:val="009D51B0"/>
    <w:rsid w:val="009D5F98"/>
    <w:rsid w:val="009D7BDB"/>
    <w:rsid w:val="009E29F2"/>
    <w:rsid w:val="009E5924"/>
    <w:rsid w:val="009F0071"/>
    <w:rsid w:val="009F4D79"/>
    <w:rsid w:val="009F6B3F"/>
    <w:rsid w:val="00A00505"/>
    <w:rsid w:val="00A050BA"/>
    <w:rsid w:val="00A063AE"/>
    <w:rsid w:val="00A30AFF"/>
    <w:rsid w:val="00A311FC"/>
    <w:rsid w:val="00A4296F"/>
    <w:rsid w:val="00A42FDC"/>
    <w:rsid w:val="00A43D07"/>
    <w:rsid w:val="00A4509D"/>
    <w:rsid w:val="00A50550"/>
    <w:rsid w:val="00A50DF8"/>
    <w:rsid w:val="00A51E29"/>
    <w:rsid w:val="00A55057"/>
    <w:rsid w:val="00A57D99"/>
    <w:rsid w:val="00A60A9A"/>
    <w:rsid w:val="00A634EE"/>
    <w:rsid w:val="00A63DDF"/>
    <w:rsid w:val="00A67CC7"/>
    <w:rsid w:val="00A7267C"/>
    <w:rsid w:val="00A75E3D"/>
    <w:rsid w:val="00A77D69"/>
    <w:rsid w:val="00A83466"/>
    <w:rsid w:val="00A90C7C"/>
    <w:rsid w:val="00A91E5F"/>
    <w:rsid w:val="00A92A80"/>
    <w:rsid w:val="00A9658E"/>
    <w:rsid w:val="00AA1697"/>
    <w:rsid w:val="00AA2A3D"/>
    <w:rsid w:val="00AA53F4"/>
    <w:rsid w:val="00AA5E3A"/>
    <w:rsid w:val="00AA62D4"/>
    <w:rsid w:val="00AA7A69"/>
    <w:rsid w:val="00AB0954"/>
    <w:rsid w:val="00AB57C1"/>
    <w:rsid w:val="00AC2350"/>
    <w:rsid w:val="00AC4E68"/>
    <w:rsid w:val="00AC6539"/>
    <w:rsid w:val="00AC6B33"/>
    <w:rsid w:val="00AD61D7"/>
    <w:rsid w:val="00AD6C6F"/>
    <w:rsid w:val="00AD7A03"/>
    <w:rsid w:val="00AE0197"/>
    <w:rsid w:val="00AE023B"/>
    <w:rsid w:val="00AE10AF"/>
    <w:rsid w:val="00AE17EB"/>
    <w:rsid w:val="00AE419B"/>
    <w:rsid w:val="00AE4D11"/>
    <w:rsid w:val="00AF1A18"/>
    <w:rsid w:val="00AF3057"/>
    <w:rsid w:val="00AF39C4"/>
    <w:rsid w:val="00AF3BD7"/>
    <w:rsid w:val="00AF4B8C"/>
    <w:rsid w:val="00AF4F77"/>
    <w:rsid w:val="00AF63B6"/>
    <w:rsid w:val="00B01329"/>
    <w:rsid w:val="00B051ED"/>
    <w:rsid w:val="00B0601B"/>
    <w:rsid w:val="00B10B7D"/>
    <w:rsid w:val="00B131D4"/>
    <w:rsid w:val="00B14956"/>
    <w:rsid w:val="00B25487"/>
    <w:rsid w:val="00B25671"/>
    <w:rsid w:val="00B30C4C"/>
    <w:rsid w:val="00B323FC"/>
    <w:rsid w:val="00B402EE"/>
    <w:rsid w:val="00B41DCD"/>
    <w:rsid w:val="00B421A1"/>
    <w:rsid w:val="00B50B61"/>
    <w:rsid w:val="00B52A8D"/>
    <w:rsid w:val="00B52C43"/>
    <w:rsid w:val="00B54065"/>
    <w:rsid w:val="00B54408"/>
    <w:rsid w:val="00B54F44"/>
    <w:rsid w:val="00B55A78"/>
    <w:rsid w:val="00B67C72"/>
    <w:rsid w:val="00B7037E"/>
    <w:rsid w:val="00B71040"/>
    <w:rsid w:val="00B71FE7"/>
    <w:rsid w:val="00B73834"/>
    <w:rsid w:val="00B74AAC"/>
    <w:rsid w:val="00B7773F"/>
    <w:rsid w:val="00B86BD8"/>
    <w:rsid w:val="00B93529"/>
    <w:rsid w:val="00B95C2C"/>
    <w:rsid w:val="00B96863"/>
    <w:rsid w:val="00BA2585"/>
    <w:rsid w:val="00BA34FC"/>
    <w:rsid w:val="00BA5FA0"/>
    <w:rsid w:val="00BA7645"/>
    <w:rsid w:val="00BB0104"/>
    <w:rsid w:val="00BB6D73"/>
    <w:rsid w:val="00BC4DBB"/>
    <w:rsid w:val="00BC5C7E"/>
    <w:rsid w:val="00BD2BAB"/>
    <w:rsid w:val="00BE2573"/>
    <w:rsid w:val="00BE41BC"/>
    <w:rsid w:val="00BE61E2"/>
    <w:rsid w:val="00BF0AFB"/>
    <w:rsid w:val="00BF7016"/>
    <w:rsid w:val="00BF7987"/>
    <w:rsid w:val="00C0194A"/>
    <w:rsid w:val="00C022F5"/>
    <w:rsid w:val="00C04D00"/>
    <w:rsid w:val="00C11611"/>
    <w:rsid w:val="00C12C70"/>
    <w:rsid w:val="00C139C5"/>
    <w:rsid w:val="00C167C3"/>
    <w:rsid w:val="00C17841"/>
    <w:rsid w:val="00C21150"/>
    <w:rsid w:val="00C24FB0"/>
    <w:rsid w:val="00C31A4D"/>
    <w:rsid w:val="00C31C2C"/>
    <w:rsid w:val="00C328BA"/>
    <w:rsid w:val="00C34770"/>
    <w:rsid w:val="00C35ED7"/>
    <w:rsid w:val="00C411AF"/>
    <w:rsid w:val="00C420B6"/>
    <w:rsid w:val="00C47BDE"/>
    <w:rsid w:val="00C5103F"/>
    <w:rsid w:val="00C54164"/>
    <w:rsid w:val="00C55C8E"/>
    <w:rsid w:val="00C57209"/>
    <w:rsid w:val="00C606EF"/>
    <w:rsid w:val="00C60751"/>
    <w:rsid w:val="00C62081"/>
    <w:rsid w:val="00C6244C"/>
    <w:rsid w:val="00C62D0B"/>
    <w:rsid w:val="00C63C15"/>
    <w:rsid w:val="00C67645"/>
    <w:rsid w:val="00C719CE"/>
    <w:rsid w:val="00C73187"/>
    <w:rsid w:val="00C73538"/>
    <w:rsid w:val="00C8074C"/>
    <w:rsid w:val="00C82FE2"/>
    <w:rsid w:val="00C84F63"/>
    <w:rsid w:val="00C861BA"/>
    <w:rsid w:val="00C9263F"/>
    <w:rsid w:val="00C95D63"/>
    <w:rsid w:val="00C963B5"/>
    <w:rsid w:val="00C9727E"/>
    <w:rsid w:val="00CA63E0"/>
    <w:rsid w:val="00CA699E"/>
    <w:rsid w:val="00CA731E"/>
    <w:rsid w:val="00CA7C26"/>
    <w:rsid w:val="00CB168B"/>
    <w:rsid w:val="00CB357B"/>
    <w:rsid w:val="00CB422C"/>
    <w:rsid w:val="00CB690A"/>
    <w:rsid w:val="00CC1DE6"/>
    <w:rsid w:val="00CC52BD"/>
    <w:rsid w:val="00CD2BF3"/>
    <w:rsid w:val="00CD33B6"/>
    <w:rsid w:val="00CD4968"/>
    <w:rsid w:val="00CD6411"/>
    <w:rsid w:val="00CE2AF3"/>
    <w:rsid w:val="00CF39A5"/>
    <w:rsid w:val="00CF47CF"/>
    <w:rsid w:val="00CF5A84"/>
    <w:rsid w:val="00CF7D84"/>
    <w:rsid w:val="00D0129B"/>
    <w:rsid w:val="00D02050"/>
    <w:rsid w:val="00D0264A"/>
    <w:rsid w:val="00D105EA"/>
    <w:rsid w:val="00D11853"/>
    <w:rsid w:val="00D204B3"/>
    <w:rsid w:val="00D2082E"/>
    <w:rsid w:val="00D2441B"/>
    <w:rsid w:val="00D253CB"/>
    <w:rsid w:val="00D26D2E"/>
    <w:rsid w:val="00D310BC"/>
    <w:rsid w:val="00D359FE"/>
    <w:rsid w:val="00D35A17"/>
    <w:rsid w:val="00D3799E"/>
    <w:rsid w:val="00D4176B"/>
    <w:rsid w:val="00D42DC2"/>
    <w:rsid w:val="00D46606"/>
    <w:rsid w:val="00D50549"/>
    <w:rsid w:val="00D5254F"/>
    <w:rsid w:val="00D55282"/>
    <w:rsid w:val="00D55C67"/>
    <w:rsid w:val="00D63FF5"/>
    <w:rsid w:val="00D657CF"/>
    <w:rsid w:val="00D662AC"/>
    <w:rsid w:val="00D80C25"/>
    <w:rsid w:val="00D90866"/>
    <w:rsid w:val="00D91437"/>
    <w:rsid w:val="00D918A3"/>
    <w:rsid w:val="00DA0134"/>
    <w:rsid w:val="00DA3136"/>
    <w:rsid w:val="00DA6255"/>
    <w:rsid w:val="00DB05E5"/>
    <w:rsid w:val="00DB09F5"/>
    <w:rsid w:val="00DC0744"/>
    <w:rsid w:val="00DC663A"/>
    <w:rsid w:val="00DD1CE4"/>
    <w:rsid w:val="00DD7C5D"/>
    <w:rsid w:val="00DE2434"/>
    <w:rsid w:val="00DE2CCC"/>
    <w:rsid w:val="00DE416A"/>
    <w:rsid w:val="00DE43B4"/>
    <w:rsid w:val="00DE558D"/>
    <w:rsid w:val="00DF1589"/>
    <w:rsid w:val="00E01F8C"/>
    <w:rsid w:val="00E04EAF"/>
    <w:rsid w:val="00E07F15"/>
    <w:rsid w:val="00E134AE"/>
    <w:rsid w:val="00E20994"/>
    <w:rsid w:val="00E24A0F"/>
    <w:rsid w:val="00E24B7C"/>
    <w:rsid w:val="00E262EE"/>
    <w:rsid w:val="00E26B23"/>
    <w:rsid w:val="00E401CB"/>
    <w:rsid w:val="00E43EC4"/>
    <w:rsid w:val="00E51C5A"/>
    <w:rsid w:val="00E535BF"/>
    <w:rsid w:val="00E54B8A"/>
    <w:rsid w:val="00E57664"/>
    <w:rsid w:val="00E60423"/>
    <w:rsid w:val="00E607A3"/>
    <w:rsid w:val="00E60E20"/>
    <w:rsid w:val="00E6395E"/>
    <w:rsid w:val="00E65B61"/>
    <w:rsid w:val="00E70276"/>
    <w:rsid w:val="00E70E22"/>
    <w:rsid w:val="00E71108"/>
    <w:rsid w:val="00E730C2"/>
    <w:rsid w:val="00E73C62"/>
    <w:rsid w:val="00E759FA"/>
    <w:rsid w:val="00E85333"/>
    <w:rsid w:val="00E858AE"/>
    <w:rsid w:val="00E86DF6"/>
    <w:rsid w:val="00E93549"/>
    <w:rsid w:val="00E944AC"/>
    <w:rsid w:val="00E95476"/>
    <w:rsid w:val="00E95AB4"/>
    <w:rsid w:val="00EA249E"/>
    <w:rsid w:val="00EC1E7A"/>
    <w:rsid w:val="00EC3C42"/>
    <w:rsid w:val="00EC5900"/>
    <w:rsid w:val="00EC602A"/>
    <w:rsid w:val="00EE5410"/>
    <w:rsid w:val="00EE776F"/>
    <w:rsid w:val="00EF4FC9"/>
    <w:rsid w:val="00EF7295"/>
    <w:rsid w:val="00EF78BC"/>
    <w:rsid w:val="00F00913"/>
    <w:rsid w:val="00F10DDF"/>
    <w:rsid w:val="00F14EFE"/>
    <w:rsid w:val="00F17421"/>
    <w:rsid w:val="00F245C1"/>
    <w:rsid w:val="00F27386"/>
    <w:rsid w:val="00F27AAA"/>
    <w:rsid w:val="00F30530"/>
    <w:rsid w:val="00F32D6D"/>
    <w:rsid w:val="00F370B7"/>
    <w:rsid w:val="00F40704"/>
    <w:rsid w:val="00F40F8A"/>
    <w:rsid w:val="00F42006"/>
    <w:rsid w:val="00F51081"/>
    <w:rsid w:val="00F62BBA"/>
    <w:rsid w:val="00F65623"/>
    <w:rsid w:val="00F66CF8"/>
    <w:rsid w:val="00F7138D"/>
    <w:rsid w:val="00F74AD8"/>
    <w:rsid w:val="00F74FEC"/>
    <w:rsid w:val="00F75F53"/>
    <w:rsid w:val="00F76A55"/>
    <w:rsid w:val="00F77264"/>
    <w:rsid w:val="00F81929"/>
    <w:rsid w:val="00F82A83"/>
    <w:rsid w:val="00FA4DE0"/>
    <w:rsid w:val="00FA6B73"/>
    <w:rsid w:val="00FB29D1"/>
    <w:rsid w:val="00FB4346"/>
    <w:rsid w:val="00FD0800"/>
    <w:rsid w:val="00FD2949"/>
    <w:rsid w:val="00FD4B35"/>
    <w:rsid w:val="00FD5DF7"/>
    <w:rsid w:val="00FD6657"/>
    <w:rsid w:val="00FD794D"/>
    <w:rsid w:val="00FE6031"/>
    <w:rsid w:val="00FF043C"/>
    <w:rsid w:val="00FF0502"/>
    <w:rsid w:val="00FF0918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C02EB9"/>
  <w15:docId w15:val="{1A7DB149-3FEE-46BC-9318-3B5D4F19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52649A"/>
    <w:rPr>
      <w:rFonts w:ascii="Arial" w:hAnsi="Arial" w:cs="Arial"/>
      <w:sz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52649A"/>
    <w:pPr>
      <w:keepNext/>
      <w:widowControl w:val="0"/>
      <w:tabs>
        <w:tab w:val="right" w:pos="3240"/>
        <w:tab w:val="left" w:leader="dot" w:pos="6300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Courier New" w:hAnsi="Courier New" w:cs="Times New Roman"/>
      <w:b/>
      <w:sz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52649A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spacing w:before="240" w:after="60" w:line="360" w:lineRule="auto"/>
      <w:ind w:left="576" w:hanging="576"/>
      <w:jc w:val="both"/>
      <w:textAlignment w:val="baseline"/>
      <w:outlineLvl w:val="1"/>
    </w:pPr>
    <w:rPr>
      <w:rFonts w:ascii="H_Zurich Light BT" w:hAnsi="H_Zurich Light BT" w:cs="Times New Roman"/>
      <w:i/>
      <w:sz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52649A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2"/>
    </w:pPr>
    <w:rPr>
      <w:rFonts w:cs="Times New Roman"/>
      <w:b/>
      <w:sz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52649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0000"/>
      <w:spacing w:line="288" w:lineRule="auto"/>
      <w:jc w:val="both"/>
      <w:outlineLvl w:val="3"/>
    </w:pPr>
    <w:rPr>
      <w:b/>
      <w:bCs/>
      <w:sz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52649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52649A"/>
    <w:pPr>
      <w:keepNext/>
      <w:spacing w:line="360" w:lineRule="auto"/>
      <w:jc w:val="center"/>
      <w:outlineLvl w:val="5"/>
    </w:pPr>
    <w:rPr>
      <w:i/>
      <w:i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88662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8866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8866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88662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uiPriority w:val="9"/>
    <w:semiHidden/>
    <w:rsid w:val="0088662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"/>
    <w:semiHidden/>
    <w:rsid w:val="00886627"/>
    <w:rPr>
      <w:rFonts w:ascii="Calibri" w:eastAsia="Times New Roman" w:hAnsi="Calibri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rsid w:val="003619F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886627"/>
    <w:rPr>
      <w:rFonts w:cs="Arial"/>
      <w:sz w:val="0"/>
      <w:szCs w:val="0"/>
    </w:rPr>
  </w:style>
  <w:style w:type="paragraph" w:styleId="Cm">
    <w:name w:val="Title"/>
    <w:basedOn w:val="Norml"/>
    <w:link w:val="CmChar"/>
    <w:uiPriority w:val="99"/>
    <w:qFormat/>
    <w:rsid w:val="00B323FC"/>
    <w:pPr>
      <w:jc w:val="center"/>
    </w:pPr>
    <w:rPr>
      <w:b/>
      <w:sz w:val="26"/>
    </w:rPr>
  </w:style>
  <w:style w:type="character" w:customStyle="1" w:styleId="CmChar">
    <w:name w:val="Cím Char"/>
    <w:link w:val="Cm"/>
    <w:uiPriority w:val="10"/>
    <w:rsid w:val="0088662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ejezet">
    <w:name w:val="Fejezet"/>
    <w:basedOn w:val="Norml"/>
    <w:uiPriority w:val="99"/>
    <w:rsid w:val="0052649A"/>
    <w:pPr>
      <w:numPr>
        <w:numId w:val="1"/>
      </w:numPr>
      <w:jc w:val="both"/>
    </w:pPr>
    <w:rPr>
      <w:b/>
      <w:bCs/>
    </w:rPr>
  </w:style>
  <w:style w:type="paragraph" w:styleId="Szvegtrzs">
    <w:name w:val="Body Text"/>
    <w:basedOn w:val="Norml"/>
    <w:link w:val="SzvegtrzsChar"/>
    <w:uiPriority w:val="99"/>
    <w:rsid w:val="0052649A"/>
    <w:pPr>
      <w:jc w:val="both"/>
    </w:pPr>
    <w:rPr>
      <w:sz w:val="20"/>
    </w:rPr>
  </w:style>
  <w:style w:type="character" w:customStyle="1" w:styleId="SzvegtrzsChar">
    <w:name w:val="Szövegtörzs Char"/>
    <w:link w:val="Szvegtrzs"/>
    <w:uiPriority w:val="99"/>
    <w:semiHidden/>
    <w:rsid w:val="00886627"/>
    <w:rPr>
      <w:rFonts w:ascii="Arial" w:hAnsi="Arial" w:cs="Arial"/>
      <w:szCs w:val="20"/>
    </w:rPr>
  </w:style>
  <w:style w:type="paragraph" w:styleId="lfej">
    <w:name w:val="header"/>
    <w:basedOn w:val="Norml"/>
    <w:link w:val="lfejChar"/>
    <w:uiPriority w:val="99"/>
    <w:rsid w:val="0052649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886627"/>
    <w:rPr>
      <w:rFonts w:ascii="Arial" w:hAnsi="Arial" w:cs="Arial"/>
      <w:szCs w:val="20"/>
    </w:rPr>
  </w:style>
  <w:style w:type="paragraph" w:styleId="llb">
    <w:name w:val="footer"/>
    <w:basedOn w:val="Norml"/>
    <w:link w:val="llbChar"/>
    <w:uiPriority w:val="99"/>
    <w:rsid w:val="0052649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886627"/>
    <w:rPr>
      <w:rFonts w:ascii="Arial" w:hAnsi="Arial" w:cs="Arial"/>
      <w:szCs w:val="20"/>
    </w:rPr>
  </w:style>
  <w:style w:type="character" w:styleId="Oldalszm">
    <w:name w:val="page number"/>
    <w:uiPriority w:val="99"/>
    <w:rsid w:val="0052649A"/>
    <w:rPr>
      <w:rFonts w:cs="Times New Roman"/>
    </w:rPr>
  </w:style>
  <w:style w:type="character" w:styleId="Hiperhivatkozs">
    <w:name w:val="Hyperlink"/>
    <w:uiPriority w:val="99"/>
    <w:rsid w:val="0052649A"/>
    <w:rPr>
      <w:rFonts w:cs="Times New Roman"/>
      <w:color w:val="0000FF"/>
      <w:u w:val="single"/>
    </w:rPr>
  </w:style>
  <w:style w:type="character" w:styleId="Mrltotthiperhivatkozs">
    <w:name w:val="FollowedHyperlink"/>
    <w:uiPriority w:val="99"/>
    <w:rsid w:val="0052649A"/>
    <w:rPr>
      <w:rFonts w:cs="Times New Roman"/>
      <w:color w:val="800080"/>
      <w:u w:val="single"/>
    </w:rPr>
  </w:style>
  <w:style w:type="paragraph" w:styleId="Lista2">
    <w:name w:val="List 2"/>
    <w:basedOn w:val="Norml"/>
    <w:uiPriority w:val="99"/>
    <w:rsid w:val="0052649A"/>
    <w:pPr>
      <w:ind w:left="566" w:hanging="283"/>
    </w:pPr>
  </w:style>
  <w:style w:type="paragraph" w:styleId="Lista3">
    <w:name w:val="List 3"/>
    <w:basedOn w:val="Norml"/>
    <w:uiPriority w:val="99"/>
    <w:rsid w:val="0052649A"/>
    <w:pPr>
      <w:ind w:left="849" w:hanging="283"/>
    </w:pPr>
  </w:style>
  <w:style w:type="paragraph" w:styleId="Listafolytatsa">
    <w:name w:val="List Continue"/>
    <w:basedOn w:val="Norml"/>
    <w:uiPriority w:val="99"/>
    <w:rsid w:val="0052649A"/>
    <w:pPr>
      <w:spacing w:after="120"/>
      <w:ind w:left="283"/>
    </w:pPr>
  </w:style>
  <w:style w:type="paragraph" w:styleId="Listafolytatsa2">
    <w:name w:val="List Continue 2"/>
    <w:basedOn w:val="Norml"/>
    <w:uiPriority w:val="99"/>
    <w:rsid w:val="0052649A"/>
    <w:pPr>
      <w:spacing w:after="120"/>
      <w:ind w:left="566"/>
    </w:pPr>
  </w:style>
  <w:style w:type="paragraph" w:styleId="Szvegtrzsbehzssal">
    <w:name w:val="Body Text Indent"/>
    <w:basedOn w:val="Norml"/>
    <w:link w:val="SzvegtrzsbehzssalChar"/>
    <w:uiPriority w:val="99"/>
    <w:rsid w:val="0052649A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886627"/>
    <w:rPr>
      <w:rFonts w:ascii="Arial" w:hAnsi="Arial" w:cs="Arial"/>
      <w:szCs w:val="20"/>
    </w:rPr>
  </w:style>
  <w:style w:type="paragraph" w:styleId="Szvegtrzsbehzssal2">
    <w:name w:val="Body Text Indent 2"/>
    <w:basedOn w:val="Norml"/>
    <w:link w:val="Szvegtrzsbehzssal2Char"/>
    <w:uiPriority w:val="99"/>
    <w:rsid w:val="0052649A"/>
    <w:pPr>
      <w:ind w:left="1080"/>
    </w:pPr>
    <w:rPr>
      <w:sz w:val="20"/>
    </w:rPr>
  </w:style>
  <w:style w:type="character" w:customStyle="1" w:styleId="Szvegtrzsbehzssal2Char">
    <w:name w:val="Szövegtörzs behúzással 2 Char"/>
    <w:link w:val="Szvegtrzsbehzssal2"/>
    <w:uiPriority w:val="99"/>
    <w:semiHidden/>
    <w:rsid w:val="00886627"/>
    <w:rPr>
      <w:rFonts w:ascii="Arial" w:hAnsi="Arial" w:cs="Arial"/>
      <w:szCs w:val="20"/>
    </w:rPr>
  </w:style>
  <w:style w:type="paragraph" w:styleId="Szvegtrzsbehzssal3">
    <w:name w:val="Body Text Indent 3"/>
    <w:basedOn w:val="Norml"/>
    <w:link w:val="Szvegtrzsbehzssal3Char"/>
    <w:uiPriority w:val="99"/>
    <w:rsid w:val="0052649A"/>
    <w:pPr>
      <w:ind w:left="540"/>
      <w:jc w:val="both"/>
    </w:pPr>
  </w:style>
  <w:style w:type="character" w:customStyle="1" w:styleId="Szvegtrzsbehzssal3Char">
    <w:name w:val="Szövegtörzs behúzással 3 Char"/>
    <w:link w:val="Szvegtrzsbehzssal3"/>
    <w:uiPriority w:val="99"/>
    <w:semiHidden/>
    <w:rsid w:val="00886627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rsid w:val="0052649A"/>
    <w:pPr>
      <w:spacing w:line="360" w:lineRule="auto"/>
      <w:jc w:val="both"/>
    </w:pPr>
    <w:rPr>
      <w:rFonts w:ascii="Courier New" w:hAnsi="Courier New" w:cs="Courier New"/>
      <w:sz w:val="20"/>
      <w:szCs w:val="24"/>
    </w:rPr>
  </w:style>
  <w:style w:type="character" w:customStyle="1" w:styleId="Szvegtrzs2Char">
    <w:name w:val="Szövegtörzs 2 Char"/>
    <w:link w:val="Szvegtrzs2"/>
    <w:uiPriority w:val="99"/>
    <w:semiHidden/>
    <w:rsid w:val="00886627"/>
    <w:rPr>
      <w:rFonts w:ascii="Arial" w:hAnsi="Arial" w:cs="Arial"/>
      <w:szCs w:val="20"/>
    </w:rPr>
  </w:style>
  <w:style w:type="paragraph" w:styleId="Szvegtrzs3">
    <w:name w:val="Body Text 3"/>
    <w:basedOn w:val="Norml"/>
    <w:link w:val="Szvegtrzs3Char"/>
    <w:uiPriority w:val="99"/>
    <w:rsid w:val="0052649A"/>
    <w:pPr>
      <w:spacing w:line="360" w:lineRule="auto"/>
      <w:jc w:val="right"/>
    </w:pPr>
    <w:rPr>
      <w:sz w:val="20"/>
      <w:szCs w:val="24"/>
    </w:rPr>
  </w:style>
  <w:style w:type="character" w:customStyle="1" w:styleId="Szvegtrzs3Char">
    <w:name w:val="Szövegtörzs 3 Char"/>
    <w:link w:val="Szvegtrzs3"/>
    <w:uiPriority w:val="99"/>
    <w:semiHidden/>
    <w:rsid w:val="00886627"/>
    <w:rPr>
      <w:rFonts w:ascii="Arial" w:hAnsi="Arial" w:cs="Arial"/>
      <w:sz w:val="16"/>
      <w:szCs w:val="16"/>
    </w:rPr>
  </w:style>
  <w:style w:type="character" w:styleId="Jegyzethivatkozs">
    <w:name w:val="annotation reference"/>
    <w:uiPriority w:val="99"/>
    <w:semiHidden/>
    <w:rsid w:val="00680EC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680EC2"/>
    <w:rPr>
      <w:sz w:val="20"/>
    </w:rPr>
  </w:style>
  <w:style w:type="character" w:customStyle="1" w:styleId="JegyzetszvegChar">
    <w:name w:val="Jegyzetszöveg Char"/>
    <w:link w:val="Jegyzetszveg"/>
    <w:uiPriority w:val="99"/>
    <w:semiHidden/>
    <w:rsid w:val="00886627"/>
    <w:rPr>
      <w:rFonts w:ascii="Arial" w:hAnsi="Arial" w:cs="Arial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680EC2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86627"/>
    <w:rPr>
      <w:rFonts w:ascii="Arial" w:hAnsi="Arial" w:cs="Arial"/>
      <w:b/>
      <w:bCs/>
      <w:sz w:val="20"/>
      <w:szCs w:val="20"/>
    </w:rPr>
  </w:style>
  <w:style w:type="paragraph" w:styleId="Listaszerbekezds">
    <w:name w:val="List Paragraph"/>
    <w:basedOn w:val="Norml"/>
    <w:uiPriority w:val="99"/>
    <w:qFormat/>
    <w:rsid w:val="00A67CC7"/>
    <w:pPr>
      <w:ind w:left="720"/>
      <w:contextualSpacing/>
      <w:jc w:val="both"/>
    </w:pPr>
    <w:rPr>
      <w:rFonts w:ascii="Calibri" w:hAnsi="Calibri" w:cs="Times New Roman"/>
      <w:szCs w:val="22"/>
      <w:lang w:eastAsia="en-US"/>
    </w:rPr>
  </w:style>
  <w:style w:type="table" w:styleId="Rcsostblzat">
    <w:name w:val="Table Grid"/>
    <w:basedOn w:val="Normltblzat"/>
    <w:uiPriority w:val="99"/>
    <w:rsid w:val="00C97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zepeslista23jellszn">
    <w:name w:val="Medium List 2 Accent 3"/>
    <w:aliases w:val="ajanlat"/>
    <w:basedOn w:val="Normltblzat"/>
    <w:uiPriority w:val="99"/>
    <w:rsid w:val="009F4D7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6" w:space="0" w:color="9BBB59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Vltozat">
    <w:name w:val="Revision"/>
    <w:hidden/>
    <w:uiPriority w:val="99"/>
    <w:semiHidden/>
    <w:rsid w:val="002015F7"/>
    <w:rPr>
      <w:rFonts w:ascii="Arial" w:hAnsi="Arial" w:cs="Arial"/>
      <w:sz w:val="22"/>
    </w:rPr>
  </w:style>
  <w:style w:type="character" w:styleId="Helyrzszveg">
    <w:name w:val="Placeholder Text"/>
    <w:uiPriority w:val="99"/>
    <w:semiHidden/>
    <w:rsid w:val="00400B23"/>
    <w:rPr>
      <w:rFonts w:cs="Times New Roman"/>
      <w:color w:val="808080"/>
    </w:rPr>
  </w:style>
  <w:style w:type="paragraph" w:styleId="NormlWeb">
    <w:name w:val="Normal (Web)"/>
    <w:basedOn w:val="Norml"/>
    <w:uiPriority w:val="99"/>
    <w:semiHidden/>
    <w:rsid w:val="009B557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8395C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8395C"/>
    <w:rPr>
      <w:rFonts w:ascii="Arial" w:hAnsi="Arial" w:cs="Arial"/>
    </w:rPr>
  </w:style>
  <w:style w:type="character" w:styleId="Lbjegyzet-hivatkozs">
    <w:name w:val="footnote reference"/>
    <w:basedOn w:val="Bekezdsalapbettpusa"/>
    <w:uiPriority w:val="99"/>
    <w:semiHidden/>
    <w:unhideWhenUsed/>
    <w:rsid w:val="003839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3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x01@t-online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65691-AF2E-40E5-A781-6E826D90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4739</Words>
  <Characters>32700</Characters>
  <Application>Microsoft Office Word</Application>
  <DocSecurity>0</DocSecurity>
  <Lines>272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Pelle-Koltay Orsolya</dc:creator>
  <cp:keywords/>
  <dc:description/>
  <cp:lastModifiedBy>Pelle Ervin</cp:lastModifiedBy>
  <cp:revision>2</cp:revision>
  <cp:lastPrinted>2017-04-18T09:50:00Z</cp:lastPrinted>
  <dcterms:created xsi:type="dcterms:W3CDTF">2017-04-18T09:50:00Z</dcterms:created>
  <dcterms:modified xsi:type="dcterms:W3CDTF">2017-04-18T09:50:00Z</dcterms:modified>
</cp:coreProperties>
</file>